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769" w:rsidRPr="00A030EA" w:rsidRDefault="000C2009">
      <w:pPr>
        <w:spacing w:after="0" w:line="408" w:lineRule="auto"/>
        <w:ind w:left="120"/>
        <w:jc w:val="center"/>
        <w:rPr>
          <w:lang w:val="ru-RU"/>
        </w:rPr>
      </w:pPr>
      <w:bookmarkStart w:id="0" w:name="block-58589880"/>
      <w:r w:rsidRPr="00A030E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1769" w:rsidRPr="00A030EA" w:rsidRDefault="000C2009">
      <w:pPr>
        <w:spacing w:after="0" w:line="408" w:lineRule="auto"/>
        <w:ind w:left="120"/>
        <w:jc w:val="center"/>
        <w:rPr>
          <w:lang w:val="ru-RU"/>
        </w:rPr>
      </w:pPr>
      <w:bookmarkStart w:id="1" w:name="860646c2-889a-4569-8575-2a8bf8f7bf01"/>
      <w:r w:rsidRPr="00A030E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B1769" w:rsidRPr="00A030EA" w:rsidRDefault="000C2009">
      <w:pPr>
        <w:spacing w:after="0" w:line="408" w:lineRule="auto"/>
        <w:ind w:left="120"/>
        <w:jc w:val="center"/>
        <w:rPr>
          <w:lang w:val="ru-RU"/>
        </w:rPr>
      </w:pPr>
      <w:bookmarkStart w:id="2" w:name="14fc4b3a-950c-4903-a83a-e28a6ceb6a1b"/>
      <w:r w:rsidRPr="00A030EA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4B1769" w:rsidRPr="00A030EA" w:rsidRDefault="000C2009">
      <w:pPr>
        <w:spacing w:after="0" w:line="408" w:lineRule="auto"/>
        <w:ind w:left="120"/>
        <w:jc w:val="center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4B1769" w:rsidRPr="00A030EA" w:rsidRDefault="004B1769">
      <w:pPr>
        <w:spacing w:after="0"/>
        <w:ind w:left="120"/>
        <w:rPr>
          <w:lang w:val="ru-RU"/>
        </w:rPr>
      </w:pPr>
    </w:p>
    <w:p w:rsidR="004B1769" w:rsidRPr="00A030EA" w:rsidRDefault="004B1769">
      <w:pPr>
        <w:spacing w:after="0"/>
        <w:ind w:left="120"/>
        <w:rPr>
          <w:lang w:val="ru-RU"/>
        </w:rPr>
      </w:pPr>
    </w:p>
    <w:p w:rsidR="004B1769" w:rsidRPr="00A030EA" w:rsidRDefault="004B1769">
      <w:pPr>
        <w:spacing w:after="0"/>
        <w:ind w:left="120"/>
        <w:rPr>
          <w:lang w:val="ru-RU"/>
        </w:rPr>
      </w:pPr>
    </w:p>
    <w:p w:rsidR="004B1769" w:rsidRPr="00A030EA" w:rsidRDefault="004B1769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C2009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C20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"Джалильская СОШ №1"</w:t>
            </w:r>
          </w:p>
          <w:p w:rsidR="004E6975" w:rsidRDefault="000C20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C20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Яббарова Г.М.</w:t>
            </w:r>
          </w:p>
          <w:p w:rsidR="004E6975" w:rsidRDefault="000C20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A030E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C20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C2009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C2009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0C2009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C2009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Гарайшина Л.Т.</w:t>
            </w:r>
          </w:p>
          <w:p w:rsidR="004E6975" w:rsidRDefault="000C2009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C20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C20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C2009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0C2009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C200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0C200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127-о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C2009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1769" w:rsidRDefault="004B1769">
      <w:pPr>
        <w:spacing w:after="0"/>
        <w:ind w:left="120"/>
      </w:pPr>
    </w:p>
    <w:p w:rsidR="004B1769" w:rsidRDefault="004B1769">
      <w:pPr>
        <w:spacing w:after="0"/>
        <w:ind w:left="120"/>
      </w:pPr>
    </w:p>
    <w:p w:rsidR="004B1769" w:rsidRDefault="004B1769">
      <w:pPr>
        <w:spacing w:after="0"/>
        <w:ind w:left="120"/>
      </w:pPr>
    </w:p>
    <w:p w:rsidR="004B1769" w:rsidRDefault="004B1769">
      <w:pPr>
        <w:spacing w:after="0"/>
        <w:ind w:left="120"/>
      </w:pPr>
    </w:p>
    <w:p w:rsidR="004B1769" w:rsidRDefault="004B1769">
      <w:pPr>
        <w:spacing w:after="0"/>
        <w:ind w:left="120"/>
      </w:pPr>
    </w:p>
    <w:p w:rsidR="004B1769" w:rsidRDefault="000C200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B1769" w:rsidRDefault="000C200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7492202)</w:t>
      </w:r>
    </w:p>
    <w:p w:rsidR="004B1769" w:rsidRDefault="004B1769">
      <w:pPr>
        <w:spacing w:after="0"/>
        <w:ind w:left="120"/>
        <w:jc w:val="center"/>
      </w:pPr>
    </w:p>
    <w:p w:rsidR="004B1769" w:rsidRDefault="000C2009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«Математика»</w:t>
      </w:r>
    </w:p>
    <w:p w:rsidR="004B1769" w:rsidRDefault="000C2009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для обучающихся 1– 4 классов</w:t>
      </w:r>
    </w:p>
    <w:p w:rsidR="004B1769" w:rsidRDefault="004B1769">
      <w:pPr>
        <w:spacing w:after="0"/>
        <w:ind w:left="120"/>
        <w:jc w:val="center"/>
      </w:pPr>
    </w:p>
    <w:p w:rsidR="004B1769" w:rsidRDefault="004B1769">
      <w:pPr>
        <w:spacing w:after="0"/>
        <w:ind w:left="120"/>
        <w:jc w:val="center"/>
      </w:pPr>
    </w:p>
    <w:p w:rsidR="004B1769" w:rsidRDefault="004B1769">
      <w:pPr>
        <w:spacing w:after="0"/>
        <w:ind w:left="120"/>
        <w:jc w:val="center"/>
      </w:pPr>
    </w:p>
    <w:p w:rsidR="004B1769" w:rsidRDefault="004B1769">
      <w:pPr>
        <w:spacing w:after="0"/>
        <w:ind w:left="120"/>
        <w:jc w:val="center"/>
      </w:pPr>
    </w:p>
    <w:p w:rsidR="004B1769" w:rsidRDefault="004B1769">
      <w:pPr>
        <w:spacing w:after="0"/>
        <w:ind w:left="120"/>
        <w:jc w:val="center"/>
      </w:pPr>
    </w:p>
    <w:p w:rsidR="004B1769" w:rsidRDefault="004B1769">
      <w:pPr>
        <w:spacing w:after="0"/>
        <w:ind w:left="120"/>
        <w:jc w:val="center"/>
      </w:pPr>
    </w:p>
    <w:p w:rsidR="004B1769" w:rsidRPr="00A030EA" w:rsidRDefault="000C2009" w:rsidP="00A030EA">
      <w:pPr>
        <w:spacing w:after="0"/>
        <w:jc w:val="center"/>
        <w:rPr>
          <w:lang w:val="ru-RU"/>
        </w:rPr>
      </w:pPr>
      <w:bookmarkStart w:id="3" w:name="6efb4b3f-b311-4243-8bdc-9c68fbe3f27d"/>
      <w:r w:rsidRPr="00A030EA">
        <w:rPr>
          <w:rFonts w:ascii="Times New Roman" w:hAnsi="Times New Roman"/>
          <w:b/>
          <w:color w:val="000000"/>
          <w:sz w:val="28"/>
          <w:lang w:val="ru-RU"/>
        </w:rPr>
        <w:t>пгт.Джалиль</w:t>
      </w:r>
      <w:bookmarkEnd w:id="3"/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f1911595-c9b0-48c8-8fd6-d0b6f2c1f773"/>
      <w:r w:rsidRPr="00A030EA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4"/>
    </w:p>
    <w:p w:rsidR="004B1769" w:rsidRPr="00A030EA" w:rsidRDefault="004B1769">
      <w:pPr>
        <w:rPr>
          <w:lang w:val="ru-RU"/>
        </w:rPr>
        <w:sectPr w:rsidR="004B1769" w:rsidRPr="00A030EA">
          <w:pgSz w:w="11906" w:h="16383"/>
          <w:pgMar w:top="1134" w:right="850" w:bottom="1134" w:left="1701" w:header="720" w:footer="720" w:gutter="0"/>
          <w:cols w:space="720"/>
        </w:sectPr>
      </w:pPr>
    </w:p>
    <w:p w:rsidR="004B1769" w:rsidRPr="00A030EA" w:rsidRDefault="000C2009" w:rsidP="00A030EA">
      <w:pPr>
        <w:spacing w:after="0" w:line="264" w:lineRule="auto"/>
        <w:jc w:val="both"/>
        <w:rPr>
          <w:lang w:val="ru-RU"/>
        </w:rPr>
      </w:pPr>
      <w:bookmarkStart w:id="5" w:name="block-58589884"/>
      <w:bookmarkEnd w:id="0"/>
      <w:r w:rsidRPr="00A030E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Программа по </w:t>
      </w:r>
      <w:r w:rsidRPr="00A030EA">
        <w:rPr>
          <w:rFonts w:ascii="Times New Roman" w:hAnsi="Times New Roman"/>
          <w:color w:val="000000"/>
          <w:sz w:val="28"/>
          <w:lang w:val="ru-RU"/>
        </w:rPr>
        <w:t>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</w:t>
      </w:r>
      <w:r w:rsidRPr="00A030EA">
        <w:rPr>
          <w:rFonts w:ascii="Times New Roman" w:hAnsi="Times New Roman"/>
          <w:color w:val="000000"/>
          <w:sz w:val="28"/>
          <w:lang w:val="ru-RU"/>
        </w:rPr>
        <w:t>и обучающихся, сформулированные в федеральной рабочей программе воспитания.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</w:t>
      </w:r>
      <w:r w:rsidRPr="00A030EA">
        <w:rPr>
          <w:rFonts w:ascii="Times New Roman" w:hAnsi="Times New Roman"/>
          <w:color w:val="000000"/>
          <w:sz w:val="28"/>
          <w:lang w:val="ru-RU"/>
        </w:rPr>
        <w:t>не начального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освоение начальных матема</w:t>
      </w:r>
      <w:r w:rsidRPr="00A030EA">
        <w:rPr>
          <w:rFonts w:ascii="Times New Roman" w:hAnsi="Times New Roman"/>
          <w:color w:val="000000"/>
          <w:sz w:val="28"/>
          <w:lang w:val="ru-RU"/>
        </w:rPr>
        <w:t>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</w:t>
      </w:r>
      <w:r w:rsidRPr="00A030EA">
        <w:rPr>
          <w:rFonts w:ascii="Times New Roman" w:hAnsi="Times New Roman"/>
          <w:color w:val="000000"/>
          <w:sz w:val="28"/>
          <w:lang w:val="ru-RU"/>
        </w:rPr>
        <w:t>фметических действий;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</w:t>
      </w:r>
      <w:r w:rsidRPr="00A030EA">
        <w:rPr>
          <w:rFonts w:ascii="Times New Roman" w:hAnsi="Times New Roman"/>
          <w:color w:val="000000"/>
          <w:sz w:val="28"/>
          <w:lang w:val="ru-RU"/>
        </w:rPr>
        <w:t>ий («часть-целое», «больше-меньше», «равно-неравно», «порядок»), смысла арифметических действий, зависимостей (работа, движение, продолжительность события);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</w:t>
      </w:r>
      <w:r w:rsidRPr="00A030EA">
        <w:rPr>
          <w:rFonts w:ascii="Times New Roman" w:hAnsi="Times New Roman"/>
          <w:color w:val="000000"/>
          <w:sz w:val="28"/>
          <w:lang w:val="ru-RU"/>
        </w:rPr>
        <w:t>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</w:t>
      </w:r>
      <w:r w:rsidRPr="00A030EA">
        <w:rPr>
          <w:rFonts w:ascii="Times New Roman" w:hAnsi="Times New Roman"/>
          <w:color w:val="000000"/>
          <w:sz w:val="28"/>
          <w:lang w:val="ru-RU"/>
        </w:rPr>
        <w:t>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 основе конструирования содержания и отбора п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</w:t>
      </w:r>
      <w:r w:rsidRPr="00A030EA">
        <w:rPr>
          <w:rFonts w:ascii="Times New Roman" w:hAnsi="Times New Roman"/>
          <w:color w:val="000000"/>
          <w:sz w:val="28"/>
          <w:lang w:val="ru-RU"/>
        </w:rPr>
        <w:t>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</w:t>
      </w:r>
      <w:r w:rsidRPr="00A030EA">
        <w:rPr>
          <w:rFonts w:ascii="Times New Roman" w:hAnsi="Times New Roman"/>
          <w:color w:val="000000"/>
          <w:sz w:val="28"/>
          <w:lang w:val="ru-RU"/>
        </w:rPr>
        <w:t>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математические знания и умения применяются обучающимся при изучении др</w:t>
      </w:r>
      <w:r w:rsidRPr="00A030EA">
        <w:rPr>
          <w:rFonts w:ascii="Times New Roman" w:hAnsi="Times New Roman"/>
          <w:color w:val="000000"/>
          <w:sz w:val="28"/>
          <w:lang w:val="ru-RU"/>
        </w:rPr>
        <w:t>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</w:t>
      </w:r>
      <w:r w:rsidRPr="00A030EA">
        <w:rPr>
          <w:rFonts w:ascii="Times New Roman" w:hAnsi="Times New Roman"/>
          <w:color w:val="000000"/>
          <w:sz w:val="28"/>
          <w:lang w:val="ru-RU"/>
        </w:rPr>
        <w:t>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альной грамотности обучающегося и предпосылкой успешного дальнейшего обучения на уровне начального общего образования.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математике, представленные по годам обучения, отражают, в первую очередь, предметные 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bookmarkStart w:id="6" w:name="bc284a2b-8dc7-47b2-bec2-e0e566c832dd"/>
      <w:r w:rsidRPr="00A030EA">
        <w:rPr>
          <w:rFonts w:ascii="Times New Roman" w:hAnsi="Times New Roman"/>
          <w:color w:val="000000"/>
          <w:sz w:val="28"/>
          <w:lang w:val="ru-RU"/>
        </w:rPr>
        <w:t>На изучение математики отводится 540 часов: в 1 классе – 13</w:t>
      </w:r>
      <w:r w:rsidRPr="00A030EA">
        <w:rPr>
          <w:rFonts w:ascii="Times New Roman" w:hAnsi="Times New Roman"/>
          <w:color w:val="000000"/>
          <w:sz w:val="28"/>
          <w:lang w:val="ru-RU"/>
        </w:rPr>
        <w:t>2 часа (4 часа в неделю), во 2 классе – 136 часов (4 часа в неделю), в 3 классе – 170 часов (4 часа в неделю+1</w:t>
      </w:r>
      <w:r w:rsidR="00A030EA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Start w:id="7" w:name="_GoBack"/>
      <w:bookmarkEnd w:id="7"/>
      <w:r w:rsidR="00A030EA">
        <w:rPr>
          <w:rFonts w:ascii="Times New Roman" w:hAnsi="Times New Roman"/>
          <w:color w:val="000000"/>
          <w:sz w:val="28"/>
          <w:lang w:val="ru-RU"/>
        </w:rPr>
        <w:t>час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компонент), в 4 классе – 136 часов (4 часа в неделю).</w:t>
      </w:r>
      <w:bookmarkEnd w:id="6"/>
    </w:p>
    <w:p w:rsidR="004B1769" w:rsidRPr="00A030EA" w:rsidRDefault="004B1769">
      <w:pPr>
        <w:rPr>
          <w:lang w:val="ru-RU"/>
        </w:rPr>
        <w:sectPr w:rsidR="004B1769" w:rsidRPr="00A030EA">
          <w:pgSz w:w="11906" w:h="16383"/>
          <w:pgMar w:top="1134" w:right="850" w:bottom="1134" w:left="1701" w:header="720" w:footer="720" w:gutter="0"/>
          <w:cols w:space="720"/>
        </w:sect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bookmarkStart w:id="8" w:name="block-58589875"/>
      <w:bookmarkEnd w:id="5"/>
      <w:r w:rsidRPr="00A030E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</w:t>
      </w:r>
      <w:r w:rsidRPr="00A030EA">
        <w:rPr>
          <w:rFonts w:ascii="Times New Roman" w:hAnsi="Times New Roman"/>
          <w:color w:val="000000"/>
          <w:sz w:val="28"/>
          <w:lang w:val="ru-RU"/>
        </w:rPr>
        <w:t>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</w:t>
      </w:r>
      <w:r w:rsidRPr="00A030EA">
        <w:rPr>
          <w:rFonts w:ascii="Times New Roman" w:hAnsi="Times New Roman"/>
          <w:color w:val="000000"/>
          <w:sz w:val="28"/>
          <w:lang w:val="ru-RU"/>
        </w:rPr>
        <w:t>ток. Счёт предметов, запись результата цифрами. Число и цифра 0 при измерении, вычислении.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Длина и её измерение. Единицы дли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ны и установление соотношения между ними: сантиметр, дециметр.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Текстовые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 задачи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Расположение предме</w:t>
      </w:r>
      <w:r w:rsidRPr="00A030EA">
        <w:rPr>
          <w:rFonts w:ascii="Times New Roman" w:hAnsi="Times New Roman"/>
          <w:color w:val="000000"/>
          <w:sz w:val="28"/>
          <w:lang w:val="ru-RU"/>
        </w:rPr>
        <w:t>тов и объектов на плоскости, в пространстве, установление пространственных отношений: «слева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30EA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а с помощью линейки на листе в клетку. Измерение длины отрезка в сантиметрах.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За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кономерность в ряду заданных объектов: её обнаружение, продолжение ряда.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Чтение таблицы, содержащей не более 4 данных. Извлечение данног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Двух-трёх шаговые инструкции, связанные с вычислением, измерением длины, изображением геометрической фигуры.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чебных действий, регулятивных универсальных учебных действий, совместной деятельности. </w:t>
      </w:r>
    </w:p>
    <w:p w:rsidR="004B1769" w:rsidRPr="00A030EA" w:rsidRDefault="004B1769">
      <w:pPr>
        <w:spacing w:after="0"/>
        <w:ind w:left="120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</w:t>
      </w:r>
      <w:r w:rsidRPr="00A030EA">
        <w:rPr>
          <w:rFonts w:ascii="Times New Roman" w:hAnsi="Times New Roman"/>
          <w:color w:val="000000"/>
          <w:sz w:val="28"/>
          <w:lang w:val="ru-RU"/>
        </w:rPr>
        <w:t>ходить общее и различное в записи арифметических действий;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копировать изученные фигуры, рисовать от руки по собственному </w:t>
      </w:r>
      <w:r w:rsidRPr="00A030EA">
        <w:rPr>
          <w:rFonts w:ascii="Times New Roman" w:hAnsi="Times New Roman"/>
          <w:color w:val="000000"/>
          <w:sz w:val="28"/>
          <w:lang w:val="ru-RU"/>
        </w:rPr>
        <w:t>замыслу;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счете. 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</w:t>
      </w:r>
      <w:r w:rsidRPr="00A030EA">
        <w:rPr>
          <w:rFonts w:ascii="Times New Roman" w:hAnsi="Times New Roman"/>
          <w:color w:val="000000"/>
          <w:sz w:val="28"/>
          <w:lang w:val="ru-RU"/>
        </w:rPr>
        <w:t>ись, таблица, рисунок, схема;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pacing w:val="-6"/>
          <w:sz w:val="28"/>
          <w:lang w:val="ru-RU"/>
        </w:rPr>
        <w:t xml:space="preserve">характеризовать (описывать) число, геометрическую фигуру, последовательность 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из нескольких </w:t>
      </w:r>
      <w:r w:rsidRPr="00A030EA">
        <w:rPr>
          <w:rFonts w:ascii="Times New Roman" w:hAnsi="Times New Roman"/>
          <w:color w:val="000000"/>
          <w:sz w:val="28"/>
          <w:lang w:val="ru-RU"/>
        </w:rPr>
        <w:t>чисел, записанных по порядку;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комментировать ход сравнения двух объектов;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стр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оить предложения относительно заданного набора объектов. 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</w:t>
      </w:r>
      <w:r w:rsidRPr="00A030EA">
        <w:rPr>
          <w:rFonts w:ascii="Times New Roman" w:hAnsi="Times New Roman"/>
          <w:color w:val="000000"/>
          <w:sz w:val="28"/>
          <w:lang w:val="ru-RU"/>
        </w:rPr>
        <w:t>струкцией;</w:t>
      </w:r>
    </w:p>
    <w:p w:rsidR="004B1769" w:rsidRPr="00A030EA" w:rsidRDefault="000C2009">
      <w:pPr>
        <w:spacing w:after="0" w:line="252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4B1769" w:rsidRPr="00A030EA" w:rsidRDefault="000C2009">
      <w:pPr>
        <w:spacing w:after="0" w:line="252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4B1769" w:rsidRPr="00A030EA" w:rsidRDefault="000C2009">
      <w:pPr>
        <w:spacing w:after="0" w:line="252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1769" w:rsidRPr="00A030EA" w:rsidRDefault="000C2009">
      <w:pPr>
        <w:spacing w:after="0" w:line="252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учас</w:t>
      </w:r>
      <w:r w:rsidRPr="00A030EA">
        <w:rPr>
          <w:rFonts w:ascii="Times New Roman" w:hAnsi="Times New Roman"/>
          <w:color w:val="000000"/>
          <w:sz w:val="28"/>
          <w:lang w:val="ru-RU"/>
        </w:rPr>
        <w:t>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Числа в пределах 100: чтение, запись, десятичный состав, сравнение. Запись равенства, неравенства. Увеличение, уменьшение числа на несколько единиц, десятков. Разностное сравнение чисел.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Величины: сравнение по массе (единица массы – килограмм), времени (е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диницы времени – час, минута), измерение длины (единицы длины – метр, дециметр, сантиметр, миллиметр). Соотношение между единицами величины (в пределах 100), его применение для решения практических задач.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Устное сложение и вычитани</w:t>
      </w:r>
      <w:r w:rsidRPr="00A030EA">
        <w:rPr>
          <w:rFonts w:ascii="Times New Roman" w:hAnsi="Times New Roman"/>
          <w:color w:val="000000"/>
          <w:sz w:val="28"/>
          <w:lang w:val="ru-RU"/>
        </w:rPr>
        <w:t>е чисел в пределах 100 без перехода и с переходом через разряд. Письменное сложение и вычитание чисел в пределах 100. Переместительное, сочетательное свойства сложения, их применение для вычислений. Взаимосвязь компонентов и результата действия сложения, д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ействия вычитания. Проверка результата вычисления (реальность ответа, обратное действие).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Действия умножения и деления чисел в практических и учебных ситуациях. Названия компонентов действий умножения, деления.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Табличное умножение в пределах 50. Табличны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е случаи умножения, деления при вычислениях и решении задач. Переместительное свойство </w:t>
      </w: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умножения. Взаимосвязь компонентов и результата действия умножения, действия деления.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Неизвестный компонент действия сложения, действия вычитания. Нахождение неизвестно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го компонента сложения, вычитания.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Числовое выражение: чтение, запись, вычисление значения.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действий). На</w:t>
      </w:r>
      <w:r w:rsidRPr="00A030EA">
        <w:rPr>
          <w:rFonts w:ascii="Times New Roman" w:hAnsi="Times New Roman"/>
          <w:color w:val="000000"/>
          <w:sz w:val="28"/>
          <w:lang w:val="ru-RU"/>
        </w:rPr>
        <w:t>хождение значения числового выражения. Рациональные приёмы вычислений: использование переместительного свойства.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Чтение, представление текста задачи в виде рисунка, схемы или другой модели. План решения задачи в два действия, выбор соответ</w:t>
      </w:r>
      <w:r w:rsidRPr="00A030EA">
        <w:rPr>
          <w:rFonts w:ascii="Times New Roman" w:hAnsi="Times New Roman"/>
          <w:color w:val="000000"/>
          <w:sz w:val="28"/>
          <w:lang w:val="ru-RU"/>
        </w:rPr>
        <w:t>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 вычитание, умножение, деление). Расчётные задачи на увеличение или уменьшение величины на несколько еди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ниц или в несколько раз. Запись ответа к задаче и его проверка (формулирование, проверка на достоверность, следование плану, соответствие поставленному вопросу).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Распознавание и изображение геометрических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фигур: точка, прямая, прямой угол, ломаная, многоугольник. 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</w:t>
      </w:r>
      <w:r w:rsidRPr="00A030EA">
        <w:rPr>
          <w:rFonts w:ascii="Times New Roman" w:hAnsi="Times New Roman"/>
          <w:color w:val="000000"/>
          <w:sz w:val="28"/>
          <w:lang w:val="ru-RU"/>
        </w:rPr>
        <w:t>ра изображённого прямоугольника (квадрата), запись результата измерения в сантиметрах.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Нахождение, формулирование одного-двух общих признаков набора математических объектов: чисел, величин, геометрических фигур. Классификация объе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ктов по заданному или самостоятельно установленному признаку. Закономерность в ряду чисел, геометрических фигур, объектов повседневной жизни.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утверждения, содержащие количественные, пространственные отношения, зависим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ости между числами или величинами. Конструирование утверждений с использованием слов «каждый», «все».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Работа с таблицами: извлечение и использование для ответа на вопрос информации, представленной в таблице (например, таблицы сложения, умножения, графика 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дежурств).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Внесение данных в таблицу, дополнение моделей (схем, изображений) готовыми числовыми данными.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Алгоритмы (приёмы, правила) устных и письменных вычислений, измерений и построения геометрических фигур.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Правила работы с электронными средствами об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учения (электронной формой учебника, компьютерными тренажёрами). 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во 2 классе способствует освоению на пропедевтическом уровне ряда универсальных учебных действий: </w:t>
      </w:r>
      <w:r w:rsidRPr="00A030EA">
        <w:rPr>
          <w:rFonts w:ascii="Times New Roman" w:hAnsi="Times New Roman"/>
          <w:color w:val="000000"/>
          <w:sz w:val="28"/>
          <w:lang w:val="ru-RU"/>
        </w:rPr>
        <w:t>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1769" w:rsidRPr="00A030EA" w:rsidRDefault="004B1769">
      <w:pPr>
        <w:spacing w:after="0"/>
        <w:ind w:left="120"/>
        <w:rPr>
          <w:lang w:val="ru-RU"/>
        </w:r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>вия: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наблюдать математические отношения (часть–целое, больше–меньше) в окружающем мире;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характеризовать назначение и использовать простейшие измерительные приборы (сантиметровая лента, весы);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сравнивать группы объектов (чисел, величин, геометрических </w:t>
      </w:r>
      <w:r w:rsidRPr="00A030EA">
        <w:rPr>
          <w:rFonts w:ascii="Times New Roman" w:hAnsi="Times New Roman"/>
          <w:color w:val="000000"/>
          <w:sz w:val="28"/>
          <w:lang w:val="ru-RU"/>
        </w:rPr>
        <w:t>фигур) по самостоятельно выбранному основанию;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распределять (классифицировать) объекты (числа, величины, геометрические фигуры, текстовые задачи в одно действие) на группы;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вести поиск различных решен</w:t>
      </w:r>
      <w:r w:rsidRPr="00A030EA">
        <w:rPr>
          <w:rFonts w:ascii="Times New Roman" w:hAnsi="Times New Roman"/>
          <w:color w:val="000000"/>
          <w:sz w:val="28"/>
          <w:lang w:val="ru-RU"/>
        </w:rPr>
        <w:t>ий задачи (расчётной, с геометрическим содержанием);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воспроизводить порядок выполнения действий в числовом выражении, содержащем действия сложения и вычитания (со скобками или без скобок);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математическим выражением и его те</w:t>
      </w:r>
      <w:r w:rsidRPr="00A030EA">
        <w:rPr>
          <w:rFonts w:ascii="Times New Roman" w:hAnsi="Times New Roman"/>
          <w:color w:val="000000"/>
          <w:sz w:val="28"/>
          <w:lang w:val="ru-RU"/>
        </w:rPr>
        <w:t>кстовым описанием;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подбирать примеры, подтверждающие суждение, вывод, ответ. 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извлекать и использовать информацию, представленную в текстовой, графической (рисунок, схема, таблица) форме;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устанавливать логику перебора вариантов для ре</w:t>
      </w:r>
      <w:r w:rsidRPr="00A030EA">
        <w:rPr>
          <w:rFonts w:ascii="Times New Roman" w:hAnsi="Times New Roman"/>
          <w:color w:val="000000"/>
          <w:sz w:val="28"/>
          <w:lang w:val="ru-RU"/>
        </w:rPr>
        <w:t>шения простейших комбинаторных задач;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дополнять модели (схемы, изображения) готовыми числовыми данными. 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комментировать ход вычислений;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объяснять выбор величины, соответствующей ситуации измерения;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составлять текстовую задачу с заданным отношением (готовым решением) по образцу;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математические знаки и терминологию для описания сюжетной ситуации, конструирования утверждений, выводов относительно данных объектов, отношения;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называть числа, </w:t>
      </w:r>
      <w:r w:rsidRPr="00A030EA">
        <w:rPr>
          <w:rFonts w:ascii="Times New Roman" w:hAnsi="Times New Roman"/>
          <w:color w:val="000000"/>
          <w:sz w:val="28"/>
          <w:lang w:val="ru-RU"/>
        </w:rPr>
        <w:t>величины, геометрические фигуры, обладающие заданным свойством;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записывать, читать число, числовое выражение;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приводить примеры, иллюстрирующие арифметическое действие, взаимное расположение геометрических фигур;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конструировать утверждения с использование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м слов «каждый», «все». 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следовать установленному правилу, по которому составлен ряд чисел, величин, геометрических фигур;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организовывать, участвовать, контролировать ход и резул</w:t>
      </w:r>
      <w:r w:rsidRPr="00A030EA">
        <w:rPr>
          <w:rFonts w:ascii="Times New Roman" w:hAnsi="Times New Roman"/>
          <w:color w:val="000000"/>
          <w:sz w:val="28"/>
          <w:lang w:val="ru-RU"/>
        </w:rPr>
        <w:t>ьтат парной работы с математическим материалом;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 с помощью другого приёма выполнения действия, обратного действия;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находить с помощью учителя причину возникшей ошибки или затруднения. 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принимать пра</w:t>
      </w:r>
      <w:r w:rsidRPr="00A030EA">
        <w:rPr>
          <w:rFonts w:ascii="Times New Roman" w:hAnsi="Times New Roman"/>
          <w:color w:val="000000"/>
          <w:sz w:val="28"/>
          <w:lang w:val="ru-RU"/>
        </w:rPr>
        <w:t>вила совместной деятельности при работе в парах, группах, составленных учителем или самостоятельно;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участвовать в парной и групповой работе с математическим материалом: обсуждать цель деятельности, ход работы, комментировать свои действия, выслушивать мнен</w:t>
      </w:r>
      <w:r w:rsidRPr="00A030EA">
        <w:rPr>
          <w:rFonts w:ascii="Times New Roman" w:hAnsi="Times New Roman"/>
          <w:color w:val="000000"/>
          <w:sz w:val="28"/>
          <w:lang w:val="ru-RU"/>
        </w:rPr>
        <w:t>ия других участников, подготавливать презентацию (устное выступление) решения или ответа;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решать совместно математические задачи поискового и творческого характера (определять с помощью измерительных инструментов длину, определять время и продолжительность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с помощью часов, выполнять прикидку и оценку результата действий, измерений);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совместно с учителем оценивать результаты выполнения общей работы.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Числа в пределах 1000: чтение, запись, сравнение, представление в виде суммы </w:t>
      </w:r>
      <w:r w:rsidRPr="00A030EA">
        <w:rPr>
          <w:rFonts w:ascii="Times New Roman" w:hAnsi="Times New Roman"/>
          <w:color w:val="000000"/>
          <w:sz w:val="28"/>
          <w:lang w:val="ru-RU"/>
        </w:rPr>
        <w:t>разрядных слагаемых. Равенства и неравенства: чтение, составление. Увеличение или уменьшение числа в несколько раз. Кратное сравнение чисел.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Масса (единица массы – грамм), соотношение между килограммом и граммом, отношения «тяжелее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30EA">
        <w:rPr>
          <w:rFonts w:ascii="Times New Roman" w:hAnsi="Times New Roman"/>
          <w:color w:val="000000"/>
          <w:sz w:val="28"/>
          <w:lang w:val="ru-RU"/>
        </w:rPr>
        <w:t>легче на…», «тяжелее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легче в…».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Стоимость (единицы – рубль, копейка), установление отношения «дороже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30EA">
        <w:rPr>
          <w:rFonts w:ascii="Times New Roman" w:hAnsi="Times New Roman"/>
          <w:color w:val="000000"/>
          <w:sz w:val="28"/>
          <w:lang w:val="ru-RU"/>
        </w:rPr>
        <w:t>дешевле на…», «дороже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дешевле в…». Соотношение «цена, количество, стоимость» в практической ситуации.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Время (единица времени – секунда), установление отношения «быстрее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– </w:t>
      </w:r>
      <w:r w:rsidRPr="00A030EA">
        <w:rPr>
          <w:rFonts w:ascii="Times New Roman" w:hAnsi="Times New Roman"/>
          <w:color w:val="000000"/>
          <w:sz w:val="28"/>
          <w:lang w:val="ru-RU"/>
        </w:rPr>
        <w:t>медленнее на…», «быстрее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медленнее в…». Соотношение «начало, окончание, продолжительность события» в практической ситуации.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Длина (единицы длины – миллиметр, километр), соотношение между величинами в пределах тысячи. Сравнение объектов по длине.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Площа</w:t>
      </w:r>
      <w:r w:rsidRPr="00A030EA">
        <w:rPr>
          <w:rFonts w:ascii="Times New Roman" w:hAnsi="Times New Roman"/>
          <w:color w:val="000000"/>
          <w:sz w:val="28"/>
          <w:lang w:val="ru-RU"/>
        </w:rPr>
        <w:t>дь (единицы площади – квадратный метр, квадратный сантиметр, квадратный дециметр, квадратный метр). Сравнение объектов по площади.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Устные вычисления, сводимые к действиям в пределах 100 (табличное и внетабличное умножение, деление, 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действия с круглыми числами).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чисел в пределах 1000. Действия с числами 0 и 1.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Письменное умножение в столбик, письменное деление уголком. Письменное умножение, деление на однозначное число в пределах 100. Проверка результат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а вычисления (прикидка или оценка результата, обратное действие, применение алгоритма, использование калькулятора).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Переместительное, сочетательное свойства сложения, умножения при вычислениях.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Нахождение неизвестного компонента арифметического действия.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Порядок действий в числовом выражении, значение числового выражения, содержащего несколько действий (со скобками или без скобок), с вычислениями в пределах 1000.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Однородные величины: сложение и вычитание.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Работа с текстовой задачей: анал</w:t>
      </w:r>
      <w:r w:rsidRPr="00A030EA">
        <w:rPr>
          <w:rFonts w:ascii="Times New Roman" w:hAnsi="Times New Roman"/>
          <w:color w:val="000000"/>
          <w:sz w:val="28"/>
          <w:lang w:val="ru-RU"/>
        </w:rPr>
        <w:t>из данных и отношений, представление на модели, планирование хода решения задачи, решение арифметическим способом. Задачи на понимание смысла арифметических действий (в том числе деления с остатком), отношений («больше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30EA">
        <w:rPr>
          <w:rFonts w:ascii="Times New Roman" w:hAnsi="Times New Roman"/>
          <w:color w:val="000000"/>
          <w:sz w:val="28"/>
          <w:lang w:val="ru-RU"/>
        </w:rPr>
        <w:t>меньше на…», «больше</w:t>
      </w:r>
      <w:r w:rsidRPr="00A030E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A030EA">
        <w:rPr>
          <w:rFonts w:ascii="Times New Roman" w:hAnsi="Times New Roman"/>
          <w:color w:val="000000"/>
          <w:sz w:val="28"/>
          <w:lang w:val="ru-RU"/>
        </w:rPr>
        <w:t>меньше в…»),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зависимостей («купля-продажа», расчёт времени, количества), </w:t>
      </w: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на сравнение (разностное, кратное). Запись решения задачи по действиям и с помощью числового выражения. Проверка решения и оценка полученного результата.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Доля величины: половина, треть, четверть,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пятая, десятая часть в практической ситуации. Сравнение долей одной величины. Задачи на нахождение доли величины.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Конструирование геометрических фигур (разбиение фигуры на части, составление фигуры из ча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стей).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Периметр многоугольника: измерение, вычисление, запись равенства.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Измерение площади, запись результата измерения в квадратных сантиметрах. Вычисление площади прямоугольника (квадрата) с заданными сторонами, запись равенства. Изображение на клетчат</w:t>
      </w:r>
      <w:r w:rsidRPr="00A030EA">
        <w:rPr>
          <w:rFonts w:ascii="Times New Roman" w:hAnsi="Times New Roman"/>
          <w:color w:val="000000"/>
          <w:sz w:val="28"/>
          <w:lang w:val="ru-RU"/>
        </w:rPr>
        <w:t>ой бумаге прямоугольника с заданным значением площади.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Классификация объектов по двум признакам.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Верные (истинные) и неверные (ложные) утверждения: конструирование, проверка. Логические рассуждения со связками «если …, то …», «поэ</w:t>
      </w:r>
      <w:r w:rsidRPr="00A030EA">
        <w:rPr>
          <w:rFonts w:ascii="Times New Roman" w:hAnsi="Times New Roman"/>
          <w:color w:val="000000"/>
          <w:sz w:val="28"/>
          <w:lang w:val="ru-RU"/>
        </w:rPr>
        <w:t>тому», «значит».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Извлечение и использование для выполнения заданий информации, представленной в таблицах с данными о реальных процессах и явлениях окружающего мира (например, расписание уроков, движения автобусов, поездов), внесение данных в таблицу, допол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нение чертежа данными.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Формализованное описание последовательности действий (инструкция, план, схема, алгоритм).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Столбчатая диаграмма: чтение, использование данных для решения учебных и практических задач.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Алгоритмы изучения материала, выполнения обучающ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их и тестовых заданий на доступных электронных средствах обучения (интерактивной доске, компьютере, других устройствах). 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4B1769" w:rsidRPr="00A030EA" w:rsidRDefault="000C2009">
      <w:pPr>
        <w:spacing w:after="0"/>
        <w:ind w:left="120"/>
        <w:rPr>
          <w:lang w:val="ru-RU"/>
        </w:rPr>
      </w:pPr>
      <w:r w:rsidRPr="00A030EA">
        <w:rPr>
          <w:rFonts w:ascii="Times New Roman" w:hAnsi="Times New Roman"/>
          <w:b/>
          <w:color w:val="333333"/>
          <w:sz w:val="28"/>
          <w:lang w:val="ru-RU"/>
        </w:rPr>
        <w:t>Познавательные универсальные учебные действия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выбирать приём вычисления, выполнения действия;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конструировать геометрические фигуры;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классифицировать объекты (числа, величины, геометрические фигуры, текстовые задачи в одно дейс</w:t>
      </w:r>
      <w:r w:rsidRPr="00A030EA">
        <w:rPr>
          <w:rFonts w:ascii="Times New Roman" w:hAnsi="Times New Roman"/>
          <w:color w:val="000000"/>
          <w:sz w:val="28"/>
          <w:lang w:val="ru-RU"/>
        </w:rPr>
        <w:t>твие) по выбранному признаку;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прикидывать размеры фигуры, её элементов;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понимать смысл зависимостей и математических отношений, описанных в задаче;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различать и использовать разные приёмы и алгоритмы вычисления;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выбирать метод решения (моделирование </w:t>
      </w:r>
      <w:r w:rsidRPr="00A030EA">
        <w:rPr>
          <w:rFonts w:ascii="Times New Roman" w:hAnsi="Times New Roman"/>
          <w:color w:val="000000"/>
          <w:sz w:val="28"/>
          <w:lang w:val="ru-RU"/>
        </w:rPr>
        <w:t>ситуации, перебор вариантов, использование алгоритма);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соотносить начало, окончание, продолжительность события в практической ситуации;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составлять ряд чисел (величин, геометрических фигур) по самостоятельно выбранному правилу;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моделировать предложенную пра</w:t>
      </w:r>
      <w:r w:rsidRPr="00A030EA">
        <w:rPr>
          <w:rFonts w:ascii="Times New Roman" w:hAnsi="Times New Roman"/>
          <w:color w:val="000000"/>
          <w:sz w:val="28"/>
          <w:lang w:val="ru-RU"/>
        </w:rPr>
        <w:t>ктическую ситуацию;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устанавливать последовательность событий, действий сюжета текстовой задачи.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читать информацию, представленную в разных формах;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извлекать и интерпретировать числовые данные, представленные в таблице, на диаграмме;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з</w:t>
      </w:r>
      <w:r w:rsidRPr="00A030EA">
        <w:rPr>
          <w:rFonts w:ascii="Times New Roman" w:hAnsi="Times New Roman"/>
          <w:color w:val="000000"/>
          <w:sz w:val="28"/>
          <w:lang w:val="ru-RU"/>
        </w:rPr>
        <w:t>аполнять таблицы сложения и умножения, дополнять данными чертеж;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устанавливать соответствие между различными записями решения задачи;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дополнительную литературу (справочники, словари) для установления и проверки значения математического термина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(понятия).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математическую терминологию для описания отношений и зависимостей;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строить речевые высказывания для решения задач, составлять текстовую задачу;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объяснять на примерах </w:t>
      </w:r>
      <w:r w:rsidRPr="00A030EA">
        <w:rPr>
          <w:rFonts w:ascii="Times New Roman" w:hAnsi="Times New Roman"/>
          <w:color w:val="000000"/>
          <w:sz w:val="28"/>
          <w:lang w:val="ru-RU"/>
        </w:rPr>
        <w:t>отношения «больше-меньше на…», «больше-меньше в…», «равно»;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математическую символику для составления числовых выражений;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выбирать, осуществлять переход от одних единиц измерения величины к другим в соответствии с практической ситуацией;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участв</w:t>
      </w:r>
      <w:r w:rsidRPr="00A030EA">
        <w:rPr>
          <w:rFonts w:ascii="Times New Roman" w:hAnsi="Times New Roman"/>
          <w:color w:val="000000"/>
          <w:sz w:val="28"/>
          <w:lang w:val="ru-RU"/>
        </w:rPr>
        <w:t>овать в обсуждении ошибок в ходе и результате выполнения вычисления.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проверять ход и результат выполнения действия;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вести поиск ошибок, характеризовать их и исправлять;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формулиро</w:t>
      </w:r>
      <w:r w:rsidRPr="00A030EA">
        <w:rPr>
          <w:rFonts w:ascii="Times New Roman" w:hAnsi="Times New Roman"/>
          <w:color w:val="000000"/>
          <w:sz w:val="28"/>
          <w:lang w:val="ru-RU"/>
        </w:rPr>
        <w:t>вать ответ (вывод), подтверждать его объяснением, расчётами;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приёмы прикидки и проверки правильности вычисления, проверять полноту и правильность заполнения таблиц сложения, умножения.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 работе в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группе или в паре выполнять предложенные задания (находить разные решения, определять с помощью цифровых и аналоговых приборов, измерительных инструментов длину, массу, время);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договариваться о распределении обязанностей в совместном труде, выполнять роли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руководителя или подчинённого, сдержанно принимать замечания к своей работе;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выполнять совместно прикидку и оценку результата выполнения общей работы.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Числа в пределах миллиона: чтение, запись, поразрядное сравнение упорядочение. Число, большее или меньшее данного числа на заданное число разрядных единиц, в заданное число раз.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Величины: сравнение объектов по массе, длине, площади, вместимости.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Единицы </w:t>
      </w:r>
      <w:r w:rsidRPr="00A030EA">
        <w:rPr>
          <w:rFonts w:ascii="Times New Roman" w:hAnsi="Times New Roman"/>
          <w:color w:val="000000"/>
          <w:sz w:val="28"/>
          <w:lang w:val="ru-RU"/>
        </w:rPr>
        <w:t>массы (</w:t>
      </w:r>
      <w:r w:rsidRPr="00A030EA">
        <w:rPr>
          <w:rFonts w:ascii="Times New Roman" w:hAnsi="Times New Roman"/>
          <w:color w:val="333333"/>
          <w:sz w:val="28"/>
          <w:lang w:val="ru-RU"/>
        </w:rPr>
        <w:t>центнер, тонна)</w:t>
      </w:r>
      <w:r w:rsidRPr="00A030EA">
        <w:rPr>
          <w:rFonts w:ascii="Times New Roman" w:hAnsi="Times New Roman"/>
          <w:color w:val="000000"/>
          <w:sz w:val="28"/>
          <w:lang w:val="ru-RU"/>
        </w:rPr>
        <w:t>и соотношения между ними.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Единицы времени (сутки, неделя, месяц, год, век), соотношения между ними.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Единицы длины (миллиметр, сантиметр, дециметр, метр, километр), площади (квадратный метр, квадратный сантиметр), вместимости (литр), с</w:t>
      </w:r>
      <w:r w:rsidRPr="00A030EA">
        <w:rPr>
          <w:rFonts w:ascii="Times New Roman" w:hAnsi="Times New Roman"/>
          <w:color w:val="000000"/>
          <w:sz w:val="28"/>
          <w:lang w:val="ru-RU"/>
        </w:rPr>
        <w:t>корости (километры в час, метры в минуту, метры в секунду). Соотношение между единицами в пределах 100 000.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Доля величины времени, массы, длины.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Письменное сложение, вычитание многозначных чисел в пределах миллиона. Письменное умнож</w:t>
      </w:r>
      <w:r w:rsidRPr="00A030EA">
        <w:rPr>
          <w:rFonts w:ascii="Times New Roman" w:hAnsi="Times New Roman"/>
          <w:color w:val="000000"/>
          <w:sz w:val="28"/>
          <w:lang w:val="ru-RU"/>
        </w:rPr>
        <w:t>ение, деление многозначных чисел на однозначное (двузначное) число в пределах 100 000. Деление с остатком. Умножение и деление на 10, 100, 1000.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Свойства арифметических действий и их применение для вычислений. Поиск значения числового выражения, содержащег</w:t>
      </w:r>
      <w:r w:rsidRPr="00A030EA">
        <w:rPr>
          <w:rFonts w:ascii="Times New Roman" w:hAnsi="Times New Roman"/>
          <w:color w:val="000000"/>
          <w:sz w:val="28"/>
          <w:lang w:val="ru-RU"/>
        </w:rPr>
        <w:t>о несколько действий в пределах 100 000. Проверка результата вычислений, в том числе с помощью калькулятора.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Равенство, содержащее неизвестный компонент арифметического действия: запись, нахождение неизвестного компонента.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Умножение и деление величины на </w:t>
      </w:r>
      <w:r w:rsidRPr="00A030EA">
        <w:rPr>
          <w:rFonts w:ascii="Times New Roman" w:hAnsi="Times New Roman"/>
          <w:color w:val="000000"/>
          <w:sz w:val="28"/>
          <w:lang w:val="ru-RU"/>
        </w:rPr>
        <w:t>однозначное число.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Работа с текстовой задачей, решение которой содержит 2–3 действия: анализ, представление на модели, планирование и запись решения, проверка решения и ответа. Анализ зависимостей, характеризующих процессы: движения (скоро</w:t>
      </w:r>
      <w:r w:rsidRPr="00A030EA">
        <w:rPr>
          <w:rFonts w:ascii="Times New Roman" w:hAnsi="Times New Roman"/>
          <w:color w:val="000000"/>
          <w:sz w:val="28"/>
          <w:lang w:val="ru-RU"/>
        </w:rPr>
        <w:t>сть, время, пройденный путь), работы (производительность, время, объём работы), купли-продажи (цена, количество, стоимость) и решение соответствующих задач. Задачи на установление времени (начало, продолжительность и окончание события), расчёта количества,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расхода, изменения. Задачи на нахождение доли величины, величины по её доле. Разные способы решения некоторых видов изученных задач. Оформление решения по действиям с пояснением, по вопросам, с помощью числового выражения.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>метрические фигуры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Наглядные представления о симметрии.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Окружность, круг: распознавание и изображение. Построение окружности заданного радиуса. Построение изученных геометрических фигур с помощью линейки, угольника, циркуля. Различение, называние пространс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твенных геометрических фигур (тел): шар, куб, цилиндр, конус, пирамида. 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Конструирование: разбиение фигуры на прямоугольники (квадраты), составление фигур из прямоугольников или квадратов.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Периметр, площадь фигуры, составленной из двух – трёх прямоугольник</w:t>
      </w:r>
      <w:r w:rsidRPr="00A030EA">
        <w:rPr>
          <w:rFonts w:ascii="Times New Roman" w:hAnsi="Times New Roman"/>
          <w:color w:val="000000"/>
          <w:sz w:val="28"/>
          <w:lang w:val="ru-RU"/>
        </w:rPr>
        <w:t>ов (квадратов).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Работа с утверждениями: конструирование, проверка истинности. Составление и проверка логических рассуждений при решении задач.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Данные о реальных процессах и явлениях окружающего мира, представленные на диаграммах, </w:t>
      </w:r>
      <w:r w:rsidRPr="00A030EA">
        <w:rPr>
          <w:rFonts w:ascii="Times New Roman" w:hAnsi="Times New Roman"/>
          <w:color w:val="000000"/>
          <w:sz w:val="28"/>
          <w:lang w:val="ru-RU"/>
        </w:rPr>
        <w:t>схемах, в таблицах, текстах. Сбор математических данных о заданном объекте (числе, величине, геометрической фигуре). Поиск информации в справочной литературе, Интернете. Запись информации в предложенной таблице, на столбчатой диаграмме.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Доступные электронн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ые средства обучения, пособия, тренажёры, их использование под руководством педагога и самостоятельное. Правила безопасной работы с электронными источниками информации (электронная </w:t>
      </w: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форма учебника, электронные словари, образовательные сайты, ориентированные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на обучающихся начального общего образования).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Алгоритмы решения изученных учебных и практических задач.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4 классе способствует освоению ряда универсальных учебных действий: познавательных </w:t>
      </w:r>
      <w:r w:rsidRPr="00A030EA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4B1769" w:rsidRPr="00A030EA" w:rsidRDefault="004B1769">
      <w:pPr>
        <w:spacing w:after="0"/>
        <w:ind w:left="120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ориентиров</w:t>
      </w:r>
      <w:r w:rsidRPr="00A030EA">
        <w:rPr>
          <w:rFonts w:ascii="Times New Roman" w:hAnsi="Times New Roman"/>
          <w:color w:val="000000"/>
          <w:sz w:val="28"/>
          <w:lang w:val="ru-RU"/>
        </w:rPr>
        <w:t>аться в изученной математической терминологии, использовать её в высказываниях и рассуждениях;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математические объекты (числа, величины, геометрические фигуры), записывать признак сравнения;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выбирать метод решения математической задачи (алгоритм </w:t>
      </w:r>
      <w:r w:rsidRPr="00A030EA">
        <w:rPr>
          <w:rFonts w:ascii="Times New Roman" w:hAnsi="Times New Roman"/>
          <w:color w:val="000000"/>
          <w:sz w:val="28"/>
          <w:lang w:val="ru-RU"/>
        </w:rPr>
        <w:t>действия, приём вычисления, способ решения, моделирование ситуации, перебор вариантов);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модели изученных геометрических фигур в окружающем мире;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конструировать геометрическую фигуру, обладающую заданным свойством (отрезок заданной длины, ломаная о</w:t>
      </w:r>
      <w:r w:rsidRPr="00A030EA">
        <w:rPr>
          <w:rFonts w:ascii="Times New Roman" w:hAnsi="Times New Roman"/>
          <w:color w:val="000000"/>
          <w:sz w:val="28"/>
          <w:lang w:val="ru-RU"/>
        </w:rPr>
        <w:t>пределённой длины, квадрат с заданным периметром);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классифицировать объекты по 1–2 выбранным признакам;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составлять модель математической задачи, проверять её соответствие условиям задачи;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определять с помощью цифровых и аналоговых приборов: массу предмета </w:t>
      </w:r>
      <w:r w:rsidRPr="00A030EA">
        <w:rPr>
          <w:rFonts w:ascii="Times New Roman" w:hAnsi="Times New Roman"/>
          <w:color w:val="000000"/>
          <w:sz w:val="28"/>
          <w:lang w:val="ru-RU"/>
        </w:rPr>
        <w:t>(электронные и гиревые весы), температуру (градусник), скорость движения транспортного средства (макет спидометра), вместимость (измерительные сосуды).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представлять информацию в разных формах;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извлекать и интерпретировать информацию, </w:t>
      </w:r>
      <w:r w:rsidRPr="00A030EA">
        <w:rPr>
          <w:rFonts w:ascii="Times New Roman" w:hAnsi="Times New Roman"/>
          <w:color w:val="000000"/>
          <w:sz w:val="28"/>
          <w:lang w:val="ru-RU"/>
        </w:rPr>
        <w:t>представленную в таблице, на диаграмме;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справочную литературу для поиска информации, в том числе Интернет (в условиях контролируемого выхода).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математическую терминологию д</w:t>
      </w:r>
      <w:r w:rsidRPr="00A030EA">
        <w:rPr>
          <w:rFonts w:ascii="Times New Roman" w:hAnsi="Times New Roman"/>
          <w:color w:val="000000"/>
          <w:sz w:val="28"/>
          <w:lang w:val="ru-RU"/>
        </w:rPr>
        <w:t>ля записи решения предметной или практической задачи;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приводить примеры и контрпримеры для подтверждения или опровержения вывода, гипотезы;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конструировать, читать числовое выражение;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описывать практическую ситуацию с использованием изученной терминологии;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характеризовать математические объекты, явления и события с помощью изученных величин;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составлять инструкцию, записывать рассуждение;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инициировать обсуждение разных способов выполнения задания, поиск ошибок в решении.</w:t>
      </w:r>
    </w:p>
    <w:p w:rsidR="004B1769" w:rsidRPr="00A030EA" w:rsidRDefault="004B1769">
      <w:pPr>
        <w:spacing w:after="0" w:line="257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>йствия</w:t>
      </w: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 xml:space="preserve">Самоорганизация и самоконтроль: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контролировать правильность и полноту выполнения алгоритма арифметического действия, решения текстовой задачи, построения геометрической фигуры, измерения;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самостоятельно выполнять прикидку и оценку результата измере</w:t>
      </w:r>
      <w:r w:rsidRPr="00A030EA">
        <w:rPr>
          <w:rFonts w:ascii="Times New Roman" w:hAnsi="Times New Roman"/>
          <w:color w:val="000000"/>
          <w:sz w:val="28"/>
          <w:lang w:val="ru-RU"/>
        </w:rPr>
        <w:t>ний;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находить, исправлять, прогнозировать ошибки и трудности в решении учебной задачи.</w:t>
      </w:r>
    </w:p>
    <w:p w:rsidR="004B1769" w:rsidRPr="00A030EA" w:rsidRDefault="000C2009">
      <w:pPr>
        <w:spacing w:after="0" w:line="257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договариваться о способе решения, распределять работу между членами группы (например, в случае решения </w:t>
      </w:r>
      <w:r w:rsidRPr="00A030EA">
        <w:rPr>
          <w:rFonts w:ascii="Times New Roman" w:hAnsi="Times New Roman"/>
          <w:color w:val="000000"/>
          <w:sz w:val="28"/>
          <w:lang w:val="ru-RU"/>
        </w:rPr>
        <w:t>задач, требующих перебора большого количества вариантов), согласовывать мнения в ходе поиска доказательств, выбора рационального способа;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договариваться с одноклассниками в ходе организации проектной работы с величинами (составление расписания, подсчёт ден</w:t>
      </w:r>
      <w:r w:rsidRPr="00A030EA">
        <w:rPr>
          <w:rFonts w:ascii="Times New Roman" w:hAnsi="Times New Roman"/>
          <w:color w:val="000000"/>
          <w:sz w:val="28"/>
          <w:lang w:val="ru-RU"/>
        </w:rPr>
        <w:t>ег, оценка стоимости и покупки, приближённая оценка расстояний и временных интервалов, взвешивание, измерение температуры воздуха и воды), геометрическими фигурами (выбор формы и деталей при конструировании, расчёт и разметка, прикидка и оценка конечного р</w:t>
      </w:r>
      <w:r w:rsidRPr="00A030EA">
        <w:rPr>
          <w:rFonts w:ascii="Times New Roman" w:hAnsi="Times New Roman"/>
          <w:color w:val="000000"/>
          <w:sz w:val="28"/>
          <w:lang w:val="ru-RU"/>
        </w:rPr>
        <w:t>езультата).</w:t>
      </w:r>
    </w:p>
    <w:p w:rsidR="004B1769" w:rsidRPr="00A030EA" w:rsidRDefault="004B1769">
      <w:pPr>
        <w:rPr>
          <w:lang w:val="ru-RU"/>
        </w:rPr>
        <w:sectPr w:rsidR="004B1769" w:rsidRPr="00A030EA">
          <w:pgSz w:w="11906" w:h="16383"/>
          <w:pgMar w:top="1134" w:right="850" w:bottom="1134" w:left="1701" w:header="720" w:footer="720" w:gutter="0"/>
          <w:cols w:space="720"/>
        </w:sect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bookmarkStart w:id="9" w:name="block-58589876"/>
      <w:bookmarkEnd w:id="8"/>
      <w:r w:rsidRPr="00A030E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4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B1769" w:rsidRPr="00A030EA" w:rsidRDefault="004B1769">
      <w:pPr>
        <w:spacing w:after="0" w:line="264" w:lineRule="auto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математике на уровне начального общего образования достигаются в единстве </w:t>
      </w:r>
      <w:r w:rsidRPr="00A030EA">
        <w:rPr>
          <w:rFonts w:ascii="Times New Roman" w:hAnsi="Times New Roman"/>
          <w:color w:val="000000"/>
          <w:sz w:val="28"/>
          <w:lang w:val="ru-RU"/>
        </w:rPr>
        <w:t>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</w:t>
      </w:r>
      <w:r w:rsidRPr="00A030EA">
        <w:rPr>
          <w:rFonts w:ascii="Times New Roman" w:hAnsi="Times New Roman"/>
          <w:color w:val="000000"/>
          <w:sz w:val="28"/>
          <w:lang w:val="ru-RU"/>
        </w:rPr>
        <w:t>ормирования внутренней позиции личности.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</w:t>
      </w:r>
      <w:r w:rsidRPr="00A030EA">
        <w:rPr>
          <w:rFonts w:ascii="Times New Roman" w:hAnsi="Times New Roman"/>
          <w:color w:val="000000"/>
          <w:sz w:val="28"/>
          <w:lang w:val="ru-RU"/>
        </w:rPr>
        <w:t>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</w:t>
      </w:r>
      <w:r w:rsidRPr="00A030EA">
        <w:rPr>
          <w:rFonts w:ascii="Times New Roman" w:hAnsi="Times New Roman"/>
          <w:color w:val="000000"/>
          <w:sz w:val="28"/>
          <w:lang w:val="ru-RU"/>
        </w:rPr>
        <w:t>казаниям, осознавать личную ответственность и объективно оценивать свой вклад в общий результат;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применять математику для решения практических задач в повседневной жизни, в том </w:t>
      </w:r>
      <w:r w:rsidRPr="00A030EA">
        <w:rPr>
          <w:rFonts w:ascii="Times New Roman" w:hAnsi="Times New Roman"/>
          <w:color w:val="000000"/>
          <w:sz w:val="28"/>
          <w:lang w:val="ru-RU"/>
        </w:rPr>
        <w:t>числе при оказании помощи одноклассникам, детям младшего возраста, взрослым и пожилым людям;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при решении поставленных задач, умение преодолевать трудности;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</w:t>
      </w:r>
      <w:r w:rsidRPr="00A030EA">
        <w:rPr>
          <w:rFonts w:ascii="Times New Roman" w:hAnsi="Times New Roman"/>
          <w:color w:val="000000"/>
          <w:sz w:val="28"/>
          <w:lang w:val="ru-RU"/>
        </w:rPr>
        <w:t>зучении математики, стремиться углублять свои математические знания и умения, намечать пути устранения трудностей;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4B1769" w:rsidRPr="00A030EA" w:rsidRDefault="004B1769">
      <w:pPr>
        <w:spacing w:after="0"/>
        <w:ind w:left="120"/>
        <w:jc w:val="both"/>
        <w:rPr>
          <w:lang w:val="ru-RU"/>
        </w:rPr>
      </w:pPr>
    </w:p>
    <w:p w:rsidR="004B1769" w:rsidRPr="00A030EA" w:rsidRDefault="000C2009">
      <w:pPr>
        <w:spacing w:after="0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МЕТАПРЕДМ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>ЕТНЫЕ РЕЗУЛЬТАТЫ</w:t>
      </w:r>
    </w:p>
    <w:p w:rsidR="004B1769" w:rsidRPr="00A030EA" w:rsidRDefault="004B1769">
      <w:pPr>
        <w:spacing w:after="0"/>
        <w:ind w:left="120"/>
        <w:jc w:val="both"/>
        <w:rPr>
          <w:lang w:val="ru-RU"/>
        </w:rPr>
      </w:pP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</w:t>
      </w:r>
      <w:r w:rsidRPr="00A030EA">
        <w:rPr>
          <w:rFonts w:ascii="Times New Roman" w:hAnsi="Times New Roman"/>
          <w:color w:val="000000"/>
          <w:sz w:val="28"/>
          <w:lang w:val="ru-RU"/>
        </w:rPr>
        <w:t>ействия, совместная деятельность.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устанавливать связи и зависимости между математическими объектами («часть-целое», «причина-следствие», протяжённость);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применять базовые логические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универсальные действия: сравнение, анализ, классификация (группировка), обобщение;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арифметической записи, текста в соответствии с предложенной учебной проблемой.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понимать и использовать математическую терминоло</w:t>
      </w:r>
      <w:r w:rsidRPr="00A030EA">
        <w:rPr>
          <w:rFonts w:ascii="Times New Roman" w:hAnsi="Times New Roman"/>
          <w:color w:val="000000"/>
          <w:sz w:val="28"/>
          <w:lang w:val="ru-RU"/>
        </w:rPr>
        <w:t>гию: различать, характеризовать, использовать для решения учебных и практических задач;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</w:t>
      </w:r>
      <w:r w:rsidRPr="00A030EA">
        <w:rPr>
          <w:rFonts w:ascii="Times New Roman" w:hAnsi="Times New Roman"/>
          <w:color w:val="000000"/>
          <w:sz w:val="28"/>
          <w:lang w:val="ru-RU"/>
        </w:rPr>
        <w:t>афическую информацию в разных источниках информационной среды;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</w:t>
      </w:r>
      <w:r w:rsidRPr="00A030EA">
        <w:rPr>
          <w:rFonts w:ascii="Times New Roman" w:hAnsi="Times New Roman"/>
          <w:color w:val="000000"/>
          <w:sz w:val="28"/>
          <w:lang w:val="ru-RU"/>
        </w:rPr>
        <w:t>рждение по образцу, в соответствии с требованиями учебной задачи;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lastRenderedPageBreak/>
        <w:t>Коммуникативные универсальные учебные действия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конструировать утверждения, </w:t>
      </w:r>
      <w:r w:rsidRPr="00A030EA">
        <w:rPr>
          <w:rFonts w:ascii="Times New Roman" w:hAnsi="Times New Roman"/>
          <w:color w:val="000000"/>
          <w:sz w:val="28"/>
          <w:lang w:val="ru-RU"/>
        </w:rPr>
        <w:t>проверять их истинность;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текст задания для объяснения способа и хода решения математической задачи;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 процессе диалогов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</w:t>
      </w:r>
      <w:r w:rsidRPr="00A030EA">
        <w:rPr>
          <w:rFonts w:ascii="Times New Roman" w:hAnsi="Times New Roman"/>
          <w:color w:val="000000"/>
          <w:sz w:val="28"/>
          <w:lang w:val="ru-RU"/>
        </w:rPr>
        <w:t>имер, геометрической фигуры), рассуждение (к примеру, при решении задачи), инструкция (например, измерение длины отрезка);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</w:t>
      </w:r>
      <w:r w:rsidRPr="00A030EA">
        <w:rPr>
          <w:rFonts w:ascii="Times New Roman" w:hAnsi="Times New Roman"/>
          <w:color w:val="000000"/>
          <w:sz w:val="28"/>
          <w:lang w:val="ru-RU"/>
        </w:rPr>
        <w:t>ичные типовым изученным.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выполнять </w:t>
      </w:r>
      <w:r w:rsidRPr="00A030EA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электронных средств, предлагаемых в процессе обучения.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ошибки в своей раб</w:t>
      </w:r>
      <w:r w:rsidRPr="00A030EA">
        <w:rPr>
          <w:rFonts w:ascii="Times New Roman" w:hAnsi="Times New Roman"/>
          <w:color w:val="000000"/>
          <w:sz w:val="28"/>
          <w:lang w:val="ru-RU"/>
        </w:rPr>
        <w:t>оте, устанавливать их причины, вести поиск путей преодоления ошибок;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</w:t>
      </w:r>
      <w:r w:rsidRPr="00A030EA">
        <w:rPr>
          <w:rFonts w:ascii="Times New Roman" w:hAnsi="Times New Roman"/>
          <w:color w:val="000000"/>
          <w:sz w:val="28"/>
          <w:lang w:val="ru-RU"/>
        </w:rPr>
        <w:t>м числе электронным);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4B1769" w:rsidRPr="00A030EA" w:rsidRDefault="000C2009">
      <w:pPr>
        <w:spacing w:after="0" w:line="269" w:lineRule="auto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совместной деятельности: распределять работу между членами группы (например, в случае решения задач, требующих пере</w:t>
      </w:r>
      <w:r w:rsidRPr="00A030EA">
        <w:rPr>
          <w:rFonts w:ascii="Times New Roman" w:hAnsi="Times New Roman"/>
          <w:color w:val="000000"/>
          <w:sz w:val="28"/>
          <w:lang w:val="ru-RU"/>
        </w:rPr>
        <w:t>бора большого количества вариантов, приведения примеров и контрпримеров), согласовывать мнения в ходе поиска доказательств, выбора рационального способа, анализа информации;</w:t>
      </w:r>
    </w:p>
    <w:p w:rsidR="004B1769" w:rsidRPr="00A030EA" w:rsidRDefault="000C2009">
      <w:pPr>
        <w:spacing w:after="0" w:line="269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</w:t>
      </w:r>
      <w:r w:rsidRPr="00A030EA">
        <w:rPr>
          <w:rFonts w:ascii="Times New Roman" w:hAnsi="Times New Roman"/>
          <w:color w:val="000000"/>
          <w:sz w:val="28"/>
          <w:lang w:val="ru-RU"/>
        </w:rPr>
        <w:t>ость возникновения ошибок и трудностей, предусматривать пути их предупреждения.</w:t>
      </w:r>
    </w:p>
    <w:p w:rsidR="004B1769" w:rsidRPr="00A030EA" w:rsidRDefault="004B1769">
      <w:pPr>
        <w:spacing w:after="0"/>
        <w:ind w:left="120"/>
        <w:jc w:val="both"/>
        <w:rPr>
          <w:lang w:val="ru-RU"/>
        </w:rPr>
      </w:pPr>
    </w:p>
    <w:p w:rsidR="004B1769" w:rsidRPr="00A030EA" w:rsidRDefault="000C2009">
      <w:pPr>
        <w:spacing w:after="0"/>
        <w:ind w:left="120"/>
        <w:jc w:val="both"/>
        <w:rPr>
          <w:lang w:val="ru-RU"/>
        </w:rPr>
      </w:pPr>
      <w:r w:rsidRPr="00A030E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читать, записывать, </w:t>
      </w:r>
      <w:r w:rsidRPr="00A030EA">
        <w:rPr>
          <w:rFonts w:ascii="Times New Roman" w:hAnsi="Times New Roman"/>
          <w:color w:val="000000"/>
          <w:sz w:val="28"/>
          <w:lang w:val="ru-RU"/>
        </w:rPr>
        <w:t>сравнивать, упорядочивать числа от 0 до 20;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числа, большие или меньшие данного числа на заданное число;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</w:t>
      </w:r>
      <w:r w:rsidRPr="00A030EA">
        <w:rPr>
          <w:rFonts w:ascii="Times New Roman" w:hAnsi="Times New Roman"/>
          <w:color w:val="000000"/>
          <w:sz w:val="28"/>
          <w:lang w:val="ru-RU"/>
        </w:rPr>
        <w:t>устно и письменно) без перехода через десяток;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</w:t>
      </w:r>
      <w:r w:rsidRPr="00A030EA">
        <w:rPr>
          <w:rFonts w:ascii="Times New Roman" w:hAnsi="Times New Roman"/>
          <w:color w:val="000000"/>
          <w:sz w:val="28"/>
          <w:lang w:val="ru-RU"/>
        </w:rPr>
        <w:t>ние (вопрос);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объекты по длине, устанавливая между ними соотношение «длиннее-короче», «выше-ниже», «шире-уже»;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</w:t>
      </w:r>
      <w:r w:rsidRPr="00A030EA">
        <w:rPr>
          <w:rFonts w:ascii="Times New Roman" w:hAnsi="Times New Roman"/>
          <w:color w:val="000000"/>
          <w:sz w:val="28"/>
          <w:lang w:val="ru-RU"/>
        </w:rPr>
        <w:t>гольник, прямоугольник (квадрат), отрезок;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«слева-справа», «спереди-сзади», между;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группировать объе</w:t>
      </w:r>
      <w:r w:rsidRPr="00A030EA">
        <w:rPr>
          <w:rFonts w:ascii="Times New Roman" w:hAnsi="Times New Roman"/>
          <w:color w:val="000000"/>
          <w:sz w:val="28"/>
          <w:lang w:val="ru-RU"/>
        </w:rPr>
        <w:t>кты по заданному признаку, находить и называть закономерности в ряду объектов повседневной жизни;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</w:t>
      </w:r>
      <w:r w:rsidRPr="00A030EA">
        <w:rPr>
          <w:rFonts w:ascii="Times New Roman" w:hAnsi="Times New Roman"/>
          <w:color w:val="000000"/>
          <w:sz w:val="28"/>
          <w:lang w:val="ru-RU"/>
        </w:rPr>
        <w:t>аспределять объекты на две группы по заданному основанию.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во 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в пределах 100;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</w:t>
      </w:r>
      <w:r w:rsidRPr="00A030EA">
        <w:rPr>
          <w:rFonts w:ascii="Times New Roman" w:hAnsi="Times New Roman"/>
          <w:color w:val="000000"/>
          <w:sz w:val="28"/>
          <w:lang w:val="ru-RU"/>
        </w:rPr>
        <w:t>ить число большее или меньшее данного числа на заданное число (в пределах 100), большее данного числа в заданное число раз (в пределах 20);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при вычислении значения числового выражения (со скобками или без скобок), содержащ</w:t>
      </w:r>
      <w:r w:rsidRPr="00A030EA">
        <w:rPr>
          <w:rFonts w:ascii="Times New Roman" w:hAnsi="Times New Roman"/>
          <w:color w:val="000000"/>
          <w:sz w:val="28"/>
          <w:lang w:val="ru-RU"/>
        </w:rPr>
        <w:t>его действия сложения и вычитания в пределах 100;</w:t>
      </w:r>
    </w:p>
    <w:p w:rsidR="004B1769" w:rsidRPr="00A030EA" w:rsidRDefault="000C2009">
      <w:pPr>
        <w:spacing w:after="0" w:line="264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вычитание, в пределах 100 – устно и письменно, умножение и деление в пределах 50 с использованием таблицы умножения;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ум</w:t>
      </w:r>
      <w:r w:rsidRPr="00A030EA">
        <w:rPr>
          <w:rFonts w:ascii="Times New Roman" w:hAnsi="Times New Roman"/>
          <w:color w:val="000000"/>
          <w:sz w:val="28"/>
          <w:lang w:val="ru-RU"/>
        </w:rPr>
        <w:t>ножения (множители, произведение), деления (делимое, делитель, частное);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сложения, вычитания;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при выполнении практических заданий единицы величин длины (сантиметр, дециметр, метр), массы (килограмм), времени (мин</w:t>
      </w:r>
      <w:r w:rsidRPr="00A030EA">
        <w:rPr>
          <w:rFonts w:ascii="Times New Roman" w:hAnsi="Times New Roman"/>
          <w:color w:val="000000"/>
          <w:sz w:val="28"/>
          <w:lang w:val="ru-RU"/>
        </w:rPr>
        <w:t>ута, час), стоимости (рубль, копейка);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определять с помощью измерительных инструментов длину, определять время с помощью часов;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величины длины, массы, времени, стоимости, устанавливая между ними соотношение «больше или меньше на»;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решать </w:t>
      </w:r>
      <w:r w:rsidRPr="00A030EA">
        <w:rPr>
          <w:rFonts w:ascii="Times New Roman" w:hAnsi="Times New Roman"/>
          <w:color w:val="000000"/>
          <w:sz w:val="28"/>
          <w:lang w:val="ru-RU"/>
        </w:rPr>
        <w:t>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действия, оформлять его в виде арифметического действия или действий, записывать ответ;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различать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геометрические фигуры: прямой угол, ломаную, многоугольник;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 бумаге в клетку изображать ломаную, многоугольник, чертить с помощью линейки или угольника прямой угол, прямоугольник с заданными длинами сторон;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выполнять измерение длин реальных объектов с </w:t>
      </w:r>
      <w:r w:rsidRPr="00A030EA">
        <w:rPr>
          <w:rFonts w:ascii="Times New Roman" w:hAnsi="Times New Roman"/>
          <w:color w:val="000000"/>
          <w:sz w:val="28"/>
          <w:lang w:val="ru-RU"/>
        </w:rPr>
        <w:t>помощью линейки;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длину ломаной, состоящей из двух-трёх звеньев, периметр прямоугольника (квадрата);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 «все», «каждый»;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проводить одно-двухшаговые логические рассуждения и дела</w:t>
      </w:r>
      <w:r w:rsidRPr="00A030EA">
        <w:rPr>
          <w:rFonts w:ascii="Times New Roman" w:hAnsi="Times New Roman"/>
          <w:color w:val="000000"/>
          <w:sz w:val="28"/>
          <w:lang w:val="ru-RU"/>
        </w:rPr>
        <w:t>ть выводы;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общий признак группы математических объектов (чисел, величин, геометрических фигур);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находить закономерность в ряду объектов (чисел, геометрических фигур);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форме: дополнять текст задачи числами, заполн</w:t>
      </w:r>
      <w:r w:rsidRPr="00A030EA">
        <w:rPr>
          <w:rFonts w:ascii="Times New Roman" w:hAnsi="Times New Roman"/>
          <w:color w:val="000000"/>
          <w:sz w:val="28"/>
          <w:lang w:val="ru-RU"/>
        </w:rPr>
        <w:t>ять строку или столбец таблицы, указывать числовые данные на рисунке (изображении геометрических фигур);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группы объектов (находить общее, различное);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модели геометрических фигур в окружающем мире;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подбирать примеры, подтверждающие сужде</w:t>
      </w:r>
      <w:r w:rsidRPr="00A030EA">
        <w:rPr>
          <w:rFonts w:ascii="Times New Roman" w:hAnsi="Times New Roman"/>
          <w:color w:val="000000"/>
          <w:sz w:val="28"/>
          <w:lang w:val="ru-RU"/>
        </w:rPr>
        <w:t>ние, ответ;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составлять (дополнять) текстовую задачу;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проверять правильность вычисления, измерения.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</w:t>
      </w:r>
      <w:r w:rsidRPr="00A030EA">
        <w:rPr>
          <w:rFonts w:ascii="Times New Roman" w:hAnsi="Times New Roman"/>
          <w:color w:val="000000"/>
          <w:sz w:val="28"/>
          <w:lang w:val="ru-RU"/>
        </w:rPr>
        <w:t>порядочивать числа в пределах 1000;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 (в пределах 1000);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действия: сложение и вычитание (в пределах 100 – устно, в пределах 1000 – письменно), у</w:t>
      </w:r>
      <w:r w:rsidRPr="00A030EA">
        <w:rPr>
          <w:rFonts w:ascii="Times New Roman" w:hAnsi="Times New Roman"/>
          <w:color w:val="000000"/>
          <w:sz w:val="28"/>
          <w:lang w:val="ru-RU"/>
        </w:rPr>
        <w:t>множение и деление на однозначное число, деление с остатком (в пределах 100 – устно и письменно);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выполнять действия умножение и деление с числами 0 и 1;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устанавливать и соблюдать порядок действий при вычислении значения числового выражения (со скобками ил</w:t>
      </w:r>
      <w:r w:rsidRPr="00A030EA">
        <w:rPr>
          <w:rFonts w:ascii="Times New Roman" w:hAnsi="Times New Roman"/>
          <w:color w:val="000000"/>
          <w:sz w:val="28"/>
          <w:lang w:val="ru-RU"/>
        </w:rPr>
        <w:t>и без скобок), содержащего арифметические действия сложения, вычитания, умножения и деления;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при вычислениях переместительное и сочетательное свойства сложения;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при выполнен</w:t>
      </w:r>
      <w:r w:rsidRPr="00A030EA">
        <w:rPr>
          <w:rFonts w:ascii="Times New Roman" w:hAnsi="Times New Roman"/>
          <w:color w:val="000000"/>
          <w:sz w:val="28"/>
          <w:lang w:val="ru-RU"/>
        </w:rPr>
        <w:t>ии практических заданий и решении задач единицы: длины (миллиметр, сантиметр, дециметр, метр, километр), массы (грамм, килограмм), времени (минута, час, секунда), стоимости (копейка, рубль);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определять с помощью цифровых и аналоговых приборов, измерительны</w:t>
      </w:r>
      <w:r w:rsidRPr="00A030EA">
        <w:rPr>
          <w:rFonts w:ascii="Times New Roman" w:hAnsi="Times New Roman"/>
          <w:color w:val="000000"/>
          <w:sz w:val="28"/>
          <w:lang w:val="ru-RU"/>
        </w:rPr>
        <w:t>х инструментов длину (массу, время), выполнять прикидку и оценку результата измерений, определять продолжительность события;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величины длины, площади, массы, времени, стоимости, устанавливая между ними соотношение «больше или меньше на или в»;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</w:t>
      </w:r>
      <w:r w:rsidRPr="00A030EA">
        <w:rPr>
          <w:rFonts w:ascii="Times New Roman" w:hAnsi="Times New Roman"/>
          <w:color w:val="000000"/>
          <w:sz w:val="28"/>
          <w:lang w:val="ru-RU"/>
        </w:rPr>
        <w:t>зывать, находить долю величины (половина, четверть);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величины, выраженные долями;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использовать при решении задач и в практических ситуациях (покупка товара, определение времени, выполнение расчётов) соотношение между величинами;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 решении </w:t>
      </w:r>
      <w:r w:rsidRPr="00A030EA">
        <w:rPr>
          <w:rFonts w:ascii="Times New Roman" w:hAnsi="Times New Roman"/>
          <w:color w:val="000000"/>
          <w:sz w:val="28"/>
          <w:lang w:val="ru-RU"/>
        </w:rPr>
        <w:t>задач выполнять сложение и вычитание однородных величин, умножение и деление величины на однозначное число;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решать задачи в одно-два действия: представлять текст задачи, планировать ход решения, записывать решение и ответ, анализировать решение (искать дру</w:t>
      </w:r>
      <w:r w:rsidRPr="00A030EA">
        <w:rPr>
          <w:rFonts w:ascii="Times New Roman" w:hAnsi="Times New Roman"/>
          <w:color w:val="000000"/>
          <w:sz w:val="28"/>
          <w:lang w:val="ru-RU"/>
        </w:rPr>
        <w:t>гой способ решения), оценивать ответ (устанавливать его реалистичность, проверять вычисления);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конструировать прямоугольник из данных фигур (квадратов), делить прямоугольник, многоугольник на заданные части;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сравнивать фигуры по площади (наложение, сопоста</w:t>
      </w:r>
      <w:r w:rsidRPr="00A030EA">
        <w:rPr>
          <w:rFonts w:ascii="Times New Roman" w:hAnsi="Times New Roman"/>
          <w:color w:val="000000"/>
          <w:sz w:val="28"/>
          <w:lang w:val="ru-RU"/>
        </w:rPr>
        <w:t>вление числовых значений);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периметр прямоугольника (квадрата), площадь прямоугольника (квадрата);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со словами: «все», «некоторые», «и», «каждый», «если…, то…»;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формулировать утверждение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(вывод), строить логические рассуждения (одно-двухшаговые), в том числе с использованием изученных связок;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классифицировать объекты по одному-двум признакам;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извлекать, использовать информацию, представленную на простейших диаграммах, в таблицах (например</w:t>
      </w:r>
      <w:r w:rsidRPr="00A030EA">
        <w:rPr>
          <w:rFonts w:ascii="Times New Roman" w:hAnsi="Times New Roman"/>
          <w:color w:val="000000"/>
          <w:sz w:val="28"/>
          <w:lang w:val="ru-RU"/>
        </w:rPr>
        <w:t>, расписание, режим работы), на предметах повседневной жизни (например, ярлык, этикетка), а также структурировать информацию: заполнять простейшие таблицы;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составлять план выполнения учебного задания и следовать ему, выполнять действия по алгоритму;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сравни</w:t>
      </w:r>
      <w:r w:rsidRPr="00A030EA">
        <w:rPr>
          <w:rFonts w:ascii="Times New Roman" w:hAnsi="Times New Roman"/>
          <w:color w:val="000000"/>
          <w:sz w:val="28"/>
          <w:lang w:val="ru-RU"/>
        </w:rPr>
        <w:t>вать математические объекты (находить общее, различное, уникальное);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выбирать верное решение математической задачи.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A030EA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математике: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читать, записыва</w:t>
      </w:r>
      <w:r w:rsidRPr="00A030EA">
        <w:rPr>
          <w:rFonts w:ascii="Times New Roman" w:hAnsi="Times New Roman"/>
          <w:color w:val="000000"/>
          <w:sz w:val="28"/>
          <w:lang w:val="ru-RU"/>
        </w:rPr>
        <w:t>ть, сравнивать, упорядочивать многозначные числа;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число большее или меньшее данного числа на заданное число, в заданное число раз;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выполнять арифметические действия: сложение и вычитание с многозначными числами письменно (в пределах 100 – устно), </w:t>
      </w:r>
      <w:r w:rsidRPr="00A030EA">
        <w:rPr>
          <w:rFonts w:ascii="Times New Roman" w:hAnsi="Times New Roman"/>
          <w:color w:val="000000"/>
          <w:sz w:val="28"/>
          <w:lang w:val="ru-RU"/>
        </w:rPr>
        <w:t>умножение и деление многозначного числа на однозначное, двузначное число письменно (в пределах 100 – устно), деление с остатком – письменно (в пределах 1000);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вычислять значение числового выражения (со скобками или без скобок), содержащего 2–4 арифметическ</w:t>
      </w:r>
      <w:r w:rsidRPr="00A030EA">
        <w:rPr>
          <w:rFonts w:ascii="Times New Roman" w:hAnsi="Times New Roman"/>
          <w:color w:val="000000"/>
          <w:sz w:val="28"/>
          <w:lang w:val="ru-RU"/>
        </w:rPr>
        <w:t>их действия, использовать при вычислениях изученные свойства арифметических действий;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выполнять прикидку результата вычислений, проверку полученного ответа по критериям: достоверность (реальность), соответствие правилу (алгоритму), а также с помощью кальку</w:t>
      </w:r>
      <w:r w:rsidRPr="00A030EA">
        <w:rPr>
          <w:rFonts w:ascii="Times New Roman" w:hAnsi="Times New Roman"/>
          <w:color w:val="000000"/>
          <w:sz w:val="28"/>
          <w:lang w:val="ru-RU"/>
        </w:rPr>
        <w:t>лятора;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находить долю величины, величину по ее доле;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арифметического действия;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единицы величин при решении задач (длина, масса, время, вместимость, стоимость, площадь, скорость);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при решении задач ед</w:t>
      </w:r>
      <w:r w:rsidRPr="00A030EA">
        <w:rPr>
          <w:rFonts w:ascii="Times New Roman" w:hAnsi="Times New Roman"/>
          <w:color w:val="000000"/>
          <w:sz w:val="28"/>
          <w:lang w:val="ru-RU"/>
        </w:rPr>
        <w:t>иницы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</w:t>
      </w:r>
      <w:r w:rsidRPr="00A030EA">
        <w:rPr>
          <w:rFonts w:ascii="Times New Roman" w:hAnsi="Times New Roman"/>
          <w:color w:val="000000"/>
          <w:sz w:val="28"/>
          <w:lang w:val="ru-RU"/>
        </w:rPr>
        <w:t>, квадратный сантиметр), скорости (километр в час);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при решении текстовых задач и в практических ситуациях соотношения между скоростью, временем и пройденным путем, между производительностью, временем и объёмом работы;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определять с помощью циф</w:t>
      </w:r>
      <w:r w:rsidRPr="00A030EA">
        <w:rPr>
          <w:rFonts w:ascii="Times New Roman" w:hAnsi="Times New Roman"/>
          <w:color w:val="000000"/>
          <w:sz w:val="28"/>
          <w:lang w:val="ru-RU"/>
        </w:rPr>
        <w:t>ровых и аналоговых приборов массу предмета, температуру (например, воды, воздуха в помещении), вместимость с помощью измерительных сосудов, прикидку и оценку результата измерений;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решать текстовые задачи в 1–3 действия, выполнять преобразование заданных ве</w:t>
      </w:r>
      <w:r w:rsidRPr="00A030EA">
        <w:rPr>
          <w:rFonts w:ascii="Times New Roman" w:hAnsi="Times New Roman"/>
          <w:color w:val="000000"/>
          <w:sz w:val="28"/>
          <w:lang w:val="ru-RU"/>
        </w:rPr>
        <w:t>личин, выбирать при решении подходящие способы вычисления, сочетая устные и письменные вычисления и используя, при необходимости, вычислительные устройства, оценивать полученный результат по критериям: реальность, соответствие условию;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решать практические </w:t>
      </w:r>
      <w:r w:rsidRPr="00A030EA">
        <w:rPr>
          <w:rFonts w:ascii="Times New Roman" w:hAnsi="Times New Roman"/>
          <w:color w:val="000000"/>
          <w:sz w:val="28"/>
          <w:lang w:val="ru-RU"/>
        </w:rPr>
        <w:t>задачи, связанные с повседневной жизнью (например, покупка товара, определение времени, выполнение расчётов), в том числе с избыточными данными, находить недостающую информацию (например, из таблиц, схем), находить различные способы решения;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 xml:space="preserve">различать </w:t>
      </w:r>
      <w:r w:rsidRPr="00A030EA">
        <w:rPr>
          <w:rFonts w:ascii="Times New Roman" w:hAnsi="Times New Roman"/>
          <w:color w:val="000000"/>
          <w:sz w:val="28"/>
          <w:lang w:val="ru-RU"/>
        </w:rPr>
        <w:t>окружность и круг, изображать с помощью циркуля и линейки окружность заданного радиуса;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различать изображения простейших пространственных фигур (шар, куб, цилиндр, конус, пирамида), распознавать в простейших случаях проекции предметов окружающего мира на п</w:t>
      </w:r>
      <w:r w:rsidRPr="00A030EA">
        <w:rPr>
          <w:rFonts w:ascii="Times New Roman" w:hAnsi="Times New Roman"/>
          <w:color w:val="000000"/>
          <w:sz w:val="28"/>
          <w:lang w:val="ru-RU"/>
        </w:rPr>
        <w:t>лоскость (пол, стену);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выполнять разбиение (показывать на рисунке, чертеже) простейшей составной фигуры на прямоугольники (квадраты), находить периметр и площадь фигур, составленных из двух-трех прямоугольников (квадратов);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 неверные (ложные) утверждения, приводить пример, контрпример; 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формулировать утверждение (вывод), строить логические рассуждения (двух-трёхшаговые);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классифицировать объекты по заданным или самостоятельно установленным одному-двум признакам;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извлекать и и</w:t>
      </w:r>
      <w:r w:rsidRPr="00A030EA">
        <w:rPr>
          <w:rFonts w:ascii="Times New Roman" w:hAnsi="Times New Roman"/>
          <w:color w:val="000000"/>
          <w:sz w:val="28"/>
          <w:lang w:val="ru-RU"/>
        </w:rPr>
        <w:t xml:space="preserve">спользовать для выполнения заданий и решения задач информацию, представленную на простейших столбчатых диаграммах, в </w:t>
      </w:r>
      <w:r w:rsidRPr="00A030EA">
        <w:rPr>
          <w:rFonts w:ascii="Times New Roman" w:hAnsi="Times New Roman"/>
          <w:color w:val="000000"/>
          <w:sz w:val="28"/>
          <w:lang w:val="ru-RU"/>
        </w:rPr>
        <w:lastRenderedPageBreak/>
        <w:t>таблицах с данными о реальных процессах и явлениях окружающего мира (например, календарь, расписание), в предметах повседневной жизни (напр</w:t>
      </w:r>
      <w:r w:rsidRPr="00A030EA">
        <w:rPr>
          <w:rFonts w:ascii="Times New Roman" w:hAnsi="Times New Roman"/>
          <w:color w:val="000000"/>
          <w:sz w:val="28"/>
          <w:lang w:val="ru-RU"/>
        </w:rPr>
        <w:t>имер, счет, меню, прайс-лист, объявление);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заполнять данными предложенную таблицу, столбчатую диаграмму;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использовать формализованные описания последовательности действий (алгоритм, план, схема) в практических и учебных ситуациях, дополнять алгоритм, упоря</w:t>
      </w:r>
      <w:r w:rsidRPr="00A030EA">
        <w:rPr>
          <w:rFonts w:ascii="Times New Roman" w:hAnsi="Times New Roman"/>
          <w:color w:val="000000"/>
          <w:sz w:val="28"/>
          <w:lang w:val="ru-RU"/>
        </w:rPr>
        <w:t>дочивать шаги алгоритма;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составлять модель текстовой задачи, числовое выражение;</w:t>
      </w:r>
    </w:p>
    <w:p w:rsidR="004B1769" w:rsidRPr="00A030EA" w:rsidRDefault="000C2009">
      <w:pPr>
        <w:spacing w:after="0" w:line="257" w:lineRule="auto"/>
        <w:ind w:firstLine="600"/>
        <w:jc w:val="both"/>
        <w:rPr>
          <w:lang w:val="ru-RU"/>
        </w:rPr>
      </w:pPr>
      <w:r w:rsidRPr="00A030EA">
        <w:rPr>
          <w:rFonts w:ascii="Times New Roman" w:hAnsi="Times New Roman"/>
          <w:color w:val="000000"/>
          <w:sz w:val="28"/>
          <w:lang w:val="ru-RU"/>
        </w:rPr>
        <w:t>выбирать рациональное решение задачи, находить все верные решения из предложенных.</w:t>
      </w:r>
    </w:p>
    <w:p w:rsidR="004B1769" w:rsidRPr="00A030EA" w:rsidRDefault="004B1769">
      <w:pPr>
        <w:rPr>
          <w:lang w:val="ru-RU"/>
        </w:rPr>
        <w:sectPr w:rsidR="004B1769" w:rsidRPr="00A030EA">
          <w:pgSz w:w="11906" w:h="16383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bookmarkStart w:id="10" w:name="block-58589877"/>
      <w:bookmarkEnd w:id="9"/>
      <w:r w:rsidRPr="00A030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7"/>
        <w:gridCol w:w="4644"/>
        <w:gridCol w:w="1535"/>
        <w:gridCol w:w="1841"/>
        <w:gridCol w:w="1910"/>
        <w:gridCol w:w="2646"/>
      </w:tblGrid>
      <w:tr w:rsidR="004B1769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29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 w:rsidRPr="00A030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Характеристика объекта,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8"/>
        <w:gridCol w:w="1541"/>
        <w:gridCol w:w="1841"/>
        <w:gridCol w:w="1910"/>
        <w:gridCol w:w="2702"/>
      </w:tblGrid>
      <w:tr w:rsidR="004B176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числами в пределах 100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 w:rsidRPr="00A030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Пространственные отношения и </w:t>
            </w: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геометрические фигуры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8"/>
        <w:gridCol w:w="4786"/>
        <w:gridCol w:w="1542"/>
        <w:gridCol w:w="1841"/>
        <w:gridCol w:w="1910"/>
        <w:gridCol w:w="2703"/>
      </w:tblGrid>
      <w:tr w:rsidR="004B176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 w:rsidRPr="00A030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Пространственные </w:t>
            </w: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отношения и геометрические фигуры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[Библиотека ЦОК ]</w:t>
            </w: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4"/>
        <w:gridCol w:w="4718"/>
        <w:gridCol w:w="1527"/>
        <w:gridCol w:w="1841"/>
        <w:gridCol w:w="1910"/>
        <w:gridCol w:w="2800"/>
      </w:tblGrid>
      <w:tr w:rsidR="004B176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 w:rsidRPr="00A030E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030E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величины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  <w:tr w:rsidR="004B1769" w:rsidRPr="00A0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 w:rsidRPr="00A030E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(контрольные и проверочные работы)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030E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bookmarkStart w:id="11" w:name="block-58589878"/>
      <w:bookmarkEnd w:id="10"/>
      <w:r w:rsidRPr="00A030E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4B176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Столько </w:t>
            </w:r>
            <w:r>
              <w:rPr>
                <w:rFonts w:ascii="Times New Roman" w:hAnsi="Times New Roman"/>
                <w:color w:val="000000"/>
                <w:sz w:val="24"/>
              </w:rPr>
              <w:t>же. Больше.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Вверху. Внизу, слева.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Справа.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Длина. Сравнение по длине: длиннее, короче, одинаковые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геометрических фигур: точка, отрезок и др. Точка. Кривая линия. Прямая линия. </w:t>
            </w:r>
            <w:r>
              <w:rPr>
                <w:rFonts w:ascii="Times New Roman" w:hAnsi="Times New Roman"/>
                <w:color w:val="000000"/>
                <w:sz w:val="24"/>
              </w:rPr>
              <w:t>Отрезок. Луч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 рисунка, схемы с 1—2 числовыми данными (значениями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структурные элементы. 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Модели </w:t>
            </w:r>
            <w:r>
              <w:rPr>
                <w:rFonts w:ascii="Times New Roman" w:hAnsi="Times New Roman"/>
                <w:color w:val="000000"/>
                <w:sz w:val="24"/>
              </w:rPr>
              <w:t>задач: краткая запись, рисунок, 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длине, проверка результата сравнения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слева/справа,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Многоугольники: различение, сравнение, изображение от руки на листе в клетку.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вычитания. Компоненты действия, запись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Перестановка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слагаемых при 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квадрат.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Комментирование хода увеличения, уменьшения числа до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нахождение суммы и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остатка. Повторение,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разных единицах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Счёт десятками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Числа от 1 до 20: различение,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чтение, запись.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вычитании. Представление на модели и запись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в пределах 15.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пределах 20.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Комментирование сложения и вычитания с переходом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Вычитание с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переходом через десяток.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20.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Повторение. Что </w:t>
            </w:r>
            <w:r>
              <w:rPr>
                <w:rFonts w:ascii="Times New Roman" w:hAnsi="Times New Roman"/>
                <w:color w:val="000000"/>
                <w:sz w:val="24"/>
              </w:rPr>
              <w:t>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отрезка. Повторение.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4B176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100: действия с числами до 20.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20.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чтение, запись. Десятичный принцип записи чисел.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Поместное значение цифр в записи числа.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 до 100. Числа от 11 до 100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в пределах 100: упорядочение. Установление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чисел: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величин. Решение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несколько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величинами. Единицы стоимости: рубль, копейка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Соотношения между единицами величины (в пределах 100).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Соотношения между единицами: рубль, копейка; метр, сантиметр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Чтение, представление текста задачи в виде рисунка, схемы или другой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текста задачи разными способами: в виде схемы, краткой записи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Закономерность в ряду чисел, геометрических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фигур: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 времени: час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ломаная. </w:t>
            </w:r>
            <w:r>
              <w:rPr>
                <w:rFonts w:ascii="Times New Roman" w:hAnsi="Times New Roman"/>
                <w:color w:val="000000"/>
                <w:sz w:val="24"/>
              </w:rPr>
              <w:t>Длина ломаной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ломаной, нахождение длины ломаной с помощью вычислений.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длины ломаной с длиной отрезка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—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величинами: измерение времени (единицы времени – час, минута).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времени –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Составление, чтение числового 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Переместительное, сочетательное свойства сложения, их применение для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Характеристика числа, группы чисел. Группировка чисел по выбранному свойству. </w:t>
            </w:r>
            <w:r>
              <w:rPr>
                <w:rFonts w:ascii="Times New Roman" w:hAnsi="Times New Roman"/>
                <w:color w:val="000000"/>
                <w:sz w:val="24"/>
              </w:rPr>
              <w:t>Группировка числовых выражений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с использованием математической терминологии; проверка истинности утверждений.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верных равенств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моделей (схем, изображений) готовыми числовыми данными. Столбчатая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чисел в пределах 100. Сложение и 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Прибавление и вычитание однозначного числа без перехода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36 + 2, 36 + 20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Проверка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результата вычисления (реальность ответа, обратное действие).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 и вычитания. Вычисление вида 36 - 2, 36 - 20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Дополнение до круглого числа. Вычисления вида 26 + 4, 95 + 5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Устное сложение и вычитание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Устное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сложение и вычитание чисел в пределах 100. Числовое выражение со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прибавления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26 + 7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чисел в пределах 100. Приемы вычитания однозначного числа с переходом через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35 - 7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Верные (истинные) и неверные (ложные) утверждения, содержащие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Расчётные задачи на увеличение/уменьшение 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Буквенные выражения.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Неизвестный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 действия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сложения, его нахождение.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компонентов и результата действия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План решения задачи в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пр.), внесение данных в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таблицу.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Проверка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фигур: многоугольник,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и изображение геометрических фигур: прямой угол. </w:t>
            </w:r>
            <w:r>
              <w:rPr>
                <w:rFonts w:ascii="Times New Roman" w:hAnsi="Times New Roman"/>
                <w:color w:val="000000"/>
                <w:sz w:val="24"/>
              </w:rPr>
              <w:t>Виды углов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Правило составления ряда чисел, величин, геометрических фигур 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52 - 24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Письменное сложение и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чисел в пределах 100. </w:t>
            </w:r>
            <w:r>
              <w:rPr>
                <w:rFonts w:ascii="Times New Roman" w:hAnsi="Times New Roman"/>
                <w:color w:val="000000"/>
                <w:sz w:val="24"/>
              </w:rPr>
              <w:t>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геометрических фигур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прямоугольник, квадрат.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Протиположные стороны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разбиение прямоугольника на квадраты, составление прямоугольника из квадратов.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прямоугольника из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чисел. Компоненты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умножения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периметра прямоугольника, запись результата измерения в сантиметрах.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деления в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уменьшаемого (вычисления в пределах </w:t>
            </w: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Задачи на конкретный смысл арифметических действий.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нахождение периметра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Pr="00A030EA" w:rsidRDefault="000C2009">
            <w:pPr>
              <w:spacing w:after="0"/>
              <w:ind w:left="135"/>
              <w:rPr>
                <w:lang w:val="ru-RU"/>
              </w:rPr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 w:rsidRPr="00A030E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(со скобками)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Умножение числа 7 и </w:t>
            </w:r>
            <w:r>
              <w:rPr>
                <w:rFonts w:ascii="Times New Roman" w:hAnsi="Times New Roman"/>
                <w:color w:val="000000"/>
                <w:sz w:val="24"/>
              </w:rPr>
              <w:t>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9. Таблица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электронными 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фигуры. Периметр. 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4B1769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https://m.edsoo.ru/c4e0a58e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компонент арифметического действия: </w:t>
            </w:r>
            <w:r>
              <w:rPr>
                <w:rFonts w:ascii="Times New Roman" w:hAnsi="Times New Roman"/>
                <w:color w:val="000000"/>
                <w:sz w:val="24"/>
              </w:rPr>
              <w:t>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https://m.edsoo.ru/c4e0f3d6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 – отрезка, 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модели. Решение задач на нахождение четвёртого пропорционального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применение смысла арифметических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https://m.edsoo.ru/c4e10ed4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https://m.edsoo.ru/c4e0944a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движение одного объекта.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Связь между величинами: масса одного предмета, количество предметов, масса всех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скорости, времени или пройденного </w:t>
            </w:r>
            <w:r>
              <w:rPr>
                <w:rFonts w:ascii="Times New Roman" w:hAnsi="Times New Roman"/>
                <w:color w:val="000000"/>
                <w:sz w:val="24"/>
              </w:rPr>
              <w:t>пути при движении одного объекта. Связь между величинами: расход ткани на одну вещь, количество вещей, расход ткани на все вещи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и деление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100: 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разностное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диаграмма: использование данных для решения учебных и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формы представления информации. Линейные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https://m.edsoo.ru/c4e15b14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чисел. Математические игры с числами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https://m.edsoo.ru/c4e08cc0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https://m.edsoo.ru/c4e087e8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площади – квадратный метр, 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https://m.edsoo.ru/c4e09e4a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https://m.edsoo.ru/c4e13bca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.ru/c4e12c66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многоугольника из данных 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умножения: анализ, </w:t>
            </w:r>
            <w:r>
              <w:rPr>
                <w:rFonts w:ascii="Times New Roman" w:hAnsi="Times New Roman"/>
                <w:color w:val="000000"/>
                <w:sz w:val="24"/>
              </w:rPr>
              <w:t>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способом. Решение задач изученных видов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https://m.edsoo.ru/c4e16640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</w:t>
            </w:r>
            <w:r>
              <w:rPr>
                <w:rFonts w:ascii="Times New Roman" w:hAnsi="Times New Roman"/>
                <w:color w:val="000000"/>
                <w:sz w:val="24"/>
              </w:rPr>
              <w:t>(производительность труда) 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расчет производительности труда, времени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https://m.edsoo.ru/c4e18d3c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https://m.edsoo.ru/c4e14142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https://m.edsoo.ru/c4e0b678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1. Деление нуля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доли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фигур. Правила построения окружности и круга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— секунда); установление отношения «быстрее/ медленнее на/в». 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соотношение «начало, окончание, продолжительность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https://m.edsoo.ru/c4e0974c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 времени. Соотношение «начало, окончание, 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</w:t>
            </w:r>
            <w:r>
              <w:rPr>
                <w:rFonts w:ascii="Times New Roman" w:hAnsi="Times New Roman"/>
                <w:color w:val="000000"/>
                <w:sz w:val="24"/>
              </w:rPr>
              <w:t>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https://m.edsoo.ru/c4e0a020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Внетабличное устное умножение и деление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умножения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приемы записи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приемы записи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https://m.edsoo.ru/c4e0d400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https://m.edsoo.ru/c4e0e634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деление с остатком; его применение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https://m.edsoo.ru/c4e0c3f2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клетчатой бумаге прямоугольника с заданным 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https://m.edsoo.ru/c4e14e62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таблицей: анализ данных, использование информации для 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https://m.edsoo.ru/c4e16078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 (в повторение)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информацией: чтение информации, представленной в разной форме. 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информацией: чтение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представленной в разной форме. Римская система счисления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1000: 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https://m.edsoo.ru/c4e07ff0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(единица длины — миллиметр, километр);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(единица </w:t>
            </w:r>
            <w:r>
              <w:rPr>
                <w:rFonts w:ascii="Times New Roman" w:hAnsi="Times New Roman"/>
                <w:color w:val="000000"/>
                <w:sz w:val="24"/>
              </w:rPr>
              <w:t>длины — миллиметр, километр); соотношение между величинами в 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с круглым 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устных и письменных вычислений (сложение, вычитание, умножение, </w:t>
            </w:r>
            <w:r>
              <w:rPr>
                <w:rFonts w:ascii="Times New Roman" w:hAnsi="Times New Roman"/>
                <w:color w:val="000000"/>
                <w:sz w:val="24"/>
              </w:rPr>
              <w:t>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деления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умножения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https://m.edsoo.ru/c4e18120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https://m.edsoo.ru/c4e102b8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результата. Знакомство с калькулятором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https://m.edsoo.ru/c4e0e81e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Текстовые задачи. Задачи в 2-3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https://m.edsoo.ru/c4e18b70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порядка 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3308"/>
        <w:gridCol w:w="925"/>
        <w:gridCol w:w="1795"/>
        <w:gridCol w:w="1862"/>
        <w:gridCol w:w="1315"/>
        <w:gridCol w:w="4160"/>
      </w:tblGrid>
      <w:tr w:rsidR="004B1769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1000: 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 1 до 1000: установление закономерности в 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порядка выполнения действий </w:t>
            </w:r>
            <w:r>
              <w:rPr>
                <w:rFonts w:ascii="Times New Roman" w:hAnsi="Times New Roman"/>
                <w:color w:val="000000"/>
                <w:sz w:val="24"/>
              </w:rPr>
              <w:t>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классе. 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 в 3 классе. Алгоритм деления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Представление текстовой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выражения (суммы, разности)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представление многозначного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группы многозначных чисел. Классификация чисел. Класс миллионов. Класс миллиардов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4B1769" w:rsidRDefault="000C2009">
            <w:pPr>
              <w:numPr>
                <w:ilvl w:val="0"/>
                <w:numId w:val="1"/>
              </w:numPr>
              <w:spacing w:after="0"/>
            </w:pP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2)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высказываний о свойствах числа. Запись признаков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Наглядные представления о симметрии. Фигуры, имеющие ось </w:t>
            </w:r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длине. Соотношения между величинами длины, их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длины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объектов по площади. Соотношения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</w:t>
            </w:r>
            <w:r>
              <w:rPr>
                <w:rFonts w:ascii="Times New Roman" w:hAnsi="Times New Roman"/>
                <w:color w:val="000000"/>
                <w:sz w:val="24"/>
              </w:rPr>
              <w:t>фигуры разными способами: палетка, 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протяженности по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Устные приемы вычислений: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многозначного числа до заданного круглого 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Планирование хода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величинами: 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t>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недостаточными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на однозначное число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(произведения, </w:t>
            </w:r>
            <w:r>
              <w:rPr>
                <w:rFonts w:ascii="Times New Roman" w:hAnsi="Times New Roman"/>
                <w:color w:val="000000"/>
                <w:sz w:val="24"/>
              </w:rPr>
              <w:t>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"Равенство, содержащее неизвестный компонент арифметического действия: запись, нахождение неизвестного компонента"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несколько раз (деление на однозначное </w:t>
            </w:r>
            <w:r>
              <w:rPr>
                <w:rFonts w:ascii="Times New Roman" w:hAnsi="Times New Roman"/>
                <w:color w:val="000000"/>
                <w:sz w:val="24"/>
              </w:rPr>
              <w:t>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Число, большее или меньшее данного 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представлений об умножении, делении для решения практических задач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пройденного по разделу "Нумерация"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изученного по разделу "Арифметические действия"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данных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https://m.edsoo.ru/c4e24736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электронными техническими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https://m.edsoo.ru/c4e1c6f8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"Конструирование: разбиение фигуры на прямоугольники (квадраты), составление фигур из прямоугольников/квадратов". Повторение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алгоритмов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построения геометрической фигуры,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"Письменные вычисления"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по теме "Задачи на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времени, расчёта количества, расхода, изменения"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 деления на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https://m.edsoo.ru/c4e1d544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производительности труда,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ps://m.edsoo.ru/c4e22968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Практическая работа по теме "Окружность, круг: распознавание и изображение; построение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окружности заданного радиуса". Повторение по теме "Геометрические фигуры"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https://m.edsoo.ru/c4e296aa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"Разные способы решения некоторых видов изученных задач"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нахождение скорости, времени,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https://m.edsoo.ru/c4e2911e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https://m.edsoo.ru/c4e29510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"Задачи на нахождение доли величины, величины по её доле". Материал для расширения и углубления знаний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Библиотека ЦОК</w:t>
            </w:r>
          </w:p>
          <w:p w:rsidR="004B1769" w:rsidRDefault="000C2009">
            <w:pPr>
              <w:numPr>
                <w:ilvl w:val="0"/>
                <w:numId w:val="2"/>
              </w:numPr>
              <w:spacing w:after="0"/>
            </w:pP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2)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https://m.edsoo.ru/c4e20cee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изученных геометрических фигур заданными измерениями) с помощью чертежных инструментов: ли</w:t>
            </w:r>
            <w:r>
              <w:rPr>
                <w:rFonts w:ascii="Times New Roman" w:hAnsi="Times New Roman"/>
                <w:color w:val="000000"/>
                <w:sz w:val="24"/>
              </w:rPr>
              <w:t>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геометрические 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https://m.edsoo.ru/c4e288ea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по теме "Пространственные геометрические фигуры (тела)"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https://m.edsoo.ru/c4e299ca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bookmarkStart w:id="12" w:name="block-5858987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4483"/>
        <w:gridCol w:w="1250"/>
        <w:gridCol w:w="1841"/>
        <w:gridCol w:w="1910"/>
        <w:gridCol w:w="1347"/>
        <w:gridCol w:w="2221"/>
      </w:tblGrid>
      <w:tr w:rsidR="004B1769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Количественный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Порядковый счет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пространстве: слева/справа, сверху/снизу, между; установление пространственных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по количеству: столько же, </w:t>
            </w:r>
            <w:r>
              <w:rPr>
                <w:rFonts w:ascii="Times New Roman" w:hAnsi="Times New Roman"/>
                <w:color w:val="000000"/>
                <w:sz w:val="24"/>
              </w:rPr>
              <w:t>сколько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количеству: больше, меньше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установление пространственных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Различение, чтение чисел. Число и цифра 1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количество. Число и цифра 2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чисел, упорядочение чисел. Число и цифра 3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одну или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клетку. Число и цифра 4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Сравнение по длине: длиннее, короче, одинаковые по длине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числа. Запись чисел </w:t>
            </w:r>
            <w:r>
              <w:rPr>
                <w:rFonts w:ascii="Times New Roman" w:hAnsi="Times New Roman"/>
                <w:color w:val="000000"/>
                <w:sz w:val="24"/>
              </w:rPr>
              <w:t>в заданном порядке. Число и цифра 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целого из частей (чисел, геометрических фигур)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 (содержащей не более четырёх данных)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геометрических фигур: точка, отрезок и др.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геометрических фигур с 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образцу; выбор объекта по описанию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сравнения: больше, меньше, столько же (равно)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без измерения: </w:t>
            </w:r>
            <w:r>
              <w:rPr>
                <w:rFonts w:ascii="Times New Roman" w:hAnsi="Times New Roman"/>
                <w:color w:val="000000"/>
                <w:sz w:val="24"/>
              </w:rPr>
              <w:t>выше — ниже, шире — уже, длиннее — короче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общее, различное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Расположение, описание расположения геометрических фигур на плоскости. Число и цифра 6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Увеличение, уменьшение числа на одну или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единиц. Число и цифра 7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счета. Состав числа. Число и цифра 8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как результат измерения. Число и цифра 9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заданных </w:t>
            </w:r>
            <w:r>
              <w:rPr>
                <w:rFonts w:ascii="Times New Roman" w:hAnsi="Times New Roman"/>
                <w:color w:val="000000"/>
                <w:sz w:val="24"/>
              </w:rPr>
              <w:t>объектов: её обнаружение, продолжение ряда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с помощью линейки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Действие сложения. Компоненты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результата увеличения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элементы. Дополнение текста до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задача: структурные элементы, составление текстовой задачи по образцу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Модели задач: краткая запись, рисунок, </w:t>
            </w:r>
            <w:r>
              <w:rPr>
                <w:rFonts w:ascii="Times New Roman" w:hAnsi="Times New Roman"/>
                <w:color w:val="000000"/>
                <w:sz w:val="24"/>
              </w:rPr>
              <w:t>схема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задачи по краткой записи, рисунку, схеме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геометрических фигур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линейки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сложения чисел (в пределах 10)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задачи. Задачи на нахождение суммы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действие. </w:t>
            </w:r>
            <w:r>
              <w:rPr>
                <w:rFonts w:ascii="Times New Roman" w:hAnsi="Times New Roman"/>
                <w:color w:val="000000"/>
                <w:sz w:val="24"/>
              </w:rPr>
              <w:t>Выбор и объяснение верного решения задачи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«Решение текстовых задач»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по длине, проверка результата сравнения измерением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Группировка объектов по заданному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Расположение предметов и объектов на плоскости, в пространстве: слева/справа, сверху/снизу, 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распознавание круга, треугольника, четырехугольника. Распределение фигур на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отрезка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заданной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Многоугольники: различение, сравнение, изображение от руки на листе в клетку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двух объектов (чисел, величин, геометрических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фигур, задач)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Действие вычитания. Компоненты действия, запись равенства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10. Применение в практических ситуациях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Запись результата вычитания нескольких </w:t>
            </w:r>
            <w:r>
              <w:rPr>
                <w:rFonts w:ascii="Times New Roman" w:hAnsi="Times New Roman"/>
                <w:color w:val="000000"/>
                <w:sz w:val="24"/>
              </w:rPr>
              <w:t>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действие: запись решения, ответа задачи. Задачи на уменьшение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разностное сравнение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Перестановка слагаемых при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 свойство сложения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его применение для вычислений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Извлечение данного из строки, столбца таблицы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вычислениями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Сложение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и вычитание в пределах 10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увеличение и уменьшение числа на несколько единиц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фигуры: квадрат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сложения.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увеличение, уменьшение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сюжетная задача в одно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действие: запись решения, ответа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задачи. Задачи на нахождение неизвестного уменьшаемого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Текстовая сюжетная задача в одно действие: запись решения, ответа задачи. Задачи на нахождение неизвестного вычитаемого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без измерения: старше — моложе, тяжелее — легче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Выполнение 1—3-шаговых инструкций, связанных с измерением длины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одного-двух данных в таблицу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Компоненты действия вычитания. Нахождение неизвестного </w:t>
            </w:r>
            <w:r>
              <w:rPr>
                <w:rFonts w:ascii="Times New Roman" w:hAnsi="Times New Roman"/>
                <w:color w:val="000000"/>
                <w:sz w:val="24"/>
              </w:rPr>
              <w:t>компонента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Сложение и вычитание.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 и остатка.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(уменьшение) числа на несколько единиц.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Десятичный принцип записи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следования чисел от 11 до 20. Сравнение и упорядочение чисел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сантиметр, дециметр; установление соотношения между ними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 в разных единицах (сантиметры, дециметры)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Счет десятками в пределах 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Числа от 1 до 20: различение, чтение, запись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с </w:t>
            </w:r>
            <w:r>
              <w:rPr>
                <w:rFonts w:ascii="Times New Roman" w:hAnsi="Times New Roman"/>
                <w:color w:val="000000"/>
                <w:sz w:val="24"/>
              </w:rPr>
              <w:t>числом 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сложении.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15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чисел в пределах 20. Сложение однозначных чисел с переходом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Таблица сложения.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таблицы для сложения и вычитания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Счёт по 2, по </w:t>
            </w:r>
            <w:r>
              <w:rPr>
                <w:rFonts w:ascii="Times New Roman" w:hAnsi="Times New Roman"/>
                <w:color w:val="000000"/>
                <w:sz w:val="24"/>
              </w:rPr>
              <w:t>3, по 5. Сложение одинаковых слагаемых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Состав чисел в пределах 20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Обобщение. Сложение и вычитание в пределах 20 без перехода через 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Обобщение. Комментирование сложения и вычитания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t>десяток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 «Числа от 1 до 20. Сложение и вычитание»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длины: сантиметр, дециметр.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Сложение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20. Вычитание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переходом через десяток.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20.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компонента: действия сложения, вычитания.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отрезка.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группировка, закономерности, высказывания.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Таблицы. Повторение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4555"/>
        <w:gridCol w:w="1220"/>
        <w:gridCol w:w="1841"/>
        <w:gridCol w:w="1910"/>
        <w:gridCol w:w="1347"/>
        <w:gridCol w:w="2221"/>
      </w:tblGrid>
      <w:tr w:rsidR="004B1769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100: действия с числами до 20. Повторение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100: чтение, запись. Десятичный принцип записи чисел. Поместное значение цифр в записи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десятичный состав. Представление числа в виде суммы разрядных слагаемых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100: упорядочение.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закономерности в записи последовательности из чисел, её продолжение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чисел: чётные и нечётные числа, однозначные и двузначные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длины </w:t>
            </w:r>
            <w:r>
              <w:rPr>
                <w:rFonts w:ascii="Times New Roman" w:hAnsi="Times New Roman"/>
                <w:color w:val="000000"/>
                <w:sz w:val="24"/>
              </w:rPr>
              <w:t>(единица длины —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величин. Решение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100. Неравенство, запись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(единица длины — 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уменьшение числа на несколько единиц/десятков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длины (единицы длины — метр, дециметр, сантиметр, миллиметр)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величинами. Сравнение предметов по стоимости (единицы стоимости – рубль, копейка)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Соотношения между единицами величины (в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действия (сложение, вычитание)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представление текста задачи в виде рисунка, схемы или другой </w:t>
            </w:r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утверждения, содержащие зависимости между числами/величинами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разными способами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Закономерность в ряду чисел, геометрических фигур: её объяснение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использованием математической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Фиксация ответа к задаче и его проверка (формулирование, проверка на достоверность, следование плану, соответствие поставленному вопросу)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— час, минута)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ломаная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ломаной, нахождение длины ломаной с помощью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величинами: измерение времени (единицы времени — час, </w:t>
            </w:r>
            <w:r>
              <w:rPr>
                <w:rFonts w:ascii="Times New Roman" w:hAnsi="Times New Roman"/>
                <w:color w:val="000000"/>
                <w:sz w:val="24"/>
              </w:rPr>
              <w:t>минута). Определение времени по часам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сравнение чисел, величин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измерение времени (единицы времени – час, минута). Единицы времени – час, минута, секунда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Составление, чтение числового </w:t>
            </w:r>
            <w:r>
              <w:rPr>
                <w:rFonts w:ascii="Times New Roman" w:hAnsi="Times New Roman"/>
                <w:color w:val="000000"/>
                <w:sz w:val="24"/>
              </w:rPr>
              <w:t>выражения со скобками, без скобок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периметра прямоугольника, запись результата измерения в сантиметрах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сложения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Переместительное, сочетательное свойства сложения, их применение для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числа, группы чисел. Группировка чисел по выбранному свойству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с использованием математической терминологии; проверка истинности утверждений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моделей (схем, изображений) готовыми числовыми данными. Столбчатая диаграмма; использование данных диаграммы для решения учебных и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количественные, пространственные отношения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Нахождение, формулирование одного-двух общих признаков набора математических объектов: чисел, величин,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с круглым числом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Прибавление и вычитание однозначного числа без перехода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Проверка результата вычисления (реальность ответа, обратное действие). Проверка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сложения и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Дополнение до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Сложение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Вычитание без перехода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Вычитание двузначного числа из круглого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чисел в пределах 100. Числовое выражение без скобок: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Числовое выражение со скобками: составление, чтение, устное нахождение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сложение и вычитание чисел в пределах 100. Приемы прибавления однозначного числа с переходом через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и вычитание чисел в пределах 100. Приемы вычитания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суммы, разности удобным способом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(по вопросам, по действиям с пояснением)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утверждений с использованием слов «каждый», «все»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Расчётные задачи на увеличение/уменьшение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на несколько единиц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Взаимосвязь компонентов и результата действия сложения 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компонентов и результата действия вычитания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компонент действия вычитания, его нахождение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решения задачи в два действия, выбор соответствующих плану арифметических действий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в два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для ответа на вопрос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информации, представленной в таблице (таблицы сложения, умножения),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таблицами: извлечение и использование для ответа на вопрос информации, представленной в таблице (таблицы сложения,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умножения; график дежурств, наблюдения в природе и пр.), внесение данных в таблицу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заданному и самостоятельно установленному основанию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многоугольник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 (треугольника, 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сложения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письменного вычитания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точка, прямая, отрезок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и изображение геометрических фигур: прямой угол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Правило составления ряда чисел, величин,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геометрических фигур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(формулирование правила, проверка правила, дополнение ряда)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Прибавление и вычитание однозначного числа с переходом через разряд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и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чисел в пределах 100. Сложение и вычитание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 чисел в пределах 100. Прикидка результата, его проверка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(треугольника, четырехугольника, многоугольника)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фигур: прямоугольник, квадрат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длины отрезка на заданную величину. Запись действия (в см и мм, в 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и вычитание.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сложение равных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Оформление решения задачи с помощью числового выражения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разбиение прямоугольника на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квадраты, составление прямоугольника из квадратов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квадрата с заданной длиной стороны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на листе в клетку прямоугольника с заданными длинами сторон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Умножение чисел. Компоненты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сложения и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в практических ситуациях. Составление модели действия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произведения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периметра прямоугольника, запись </w:t>
            </w:r>
            <w:r>
              <w:rPr>
                <w:rFonts w:ascii="Times New Roman" w:hAnsi="Times New Roman"/>
                <w:color w:val="000000"/>
                <w:sz w:val="24"/>
              </w:rPr>
              <w:t>результата измерения в сантиметрах. Свойство противоположных сторон прямоугольника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прямоугольника, квадрата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умножения для решения практических задач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текстовых </w:t>
            </w:r>
            <w:r>
              <w:rPr>
                <w:rFonts w:ascii="Times New Roman" w:hAnsi="Times New Roman"/>
                <w:color w:val="000000"/>
                <w:sz w:val="24"/>
              </w:rPr>
              <w:t>задач на применение смысла арифметического действия (умножение, деление)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чисел. Компоненты действия, запись 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деления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практических ситуациях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слагаемого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уменьшаемого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вычитаемого (вычисления в пределах 100)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суммы из числа, числа из суммы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повседневной жизни: её объяснение с использованием математической терминологии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на нахождение периметра многоугольника (треугольника, </w:t>
            </w:r>
            <w:r>
              <w:rPr>
                <w:rFonts w:ascii="Times New Roman" w:hAnsi="Times New Roman"/>
                <w:color w:val="000000"/>
                <w:sz w:val="24"/>
              </w:rPr>
              <w:t>четырехугольника)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конкретный смысл арифметических действий.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2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3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4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50. Умножение числа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5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Расчётные задачи на увеличение/уменьшение величины в несколько раз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>числовом выражении, содержащем действия сложения и вычитания (без скобок) в 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выполнения действий в числовом выражении, содержащем действия сложения и вычитания (со скобками)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 (2-3 действия); нахождение его 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6 и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6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Умножение числа 7 и </w:t>
            </w:r>
            <w:r>
              <w:rPr>
                <w:rFonts w:ascii="Times New Roman" w:hAnsi="Times New Roman"/>
                <w:color w:val="000000"/>
                <w:sz w:val="24"/>
              </w:rPr>
              <w:t>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7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Умножение числа 8 и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8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50.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Умножение числа 9 и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Табличное умножение в пределах 50. Деление на 9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1, на 0. Деление числа 0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величинами: сравнение по массе (единица массы — килограмм)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утверждений относительно заданного набора геометрических фигур. Распределение геометрических фигур на группы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построения геометрических фигур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электронными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средствами обучения: правила работы, выполнение заданий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за курс 2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Единица длины, массы, времени.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в два действия.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фигуры. Периметр. </w:t>
            </w: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Работа с информацией.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100. Умножение. Деление.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0"/>
        <w:gridCol w:w="4119"/>
        <w:gridCol w:w="1124"/>
        <w:gridCol w:w="1841"/>
        <w:gridCol w:w="1910"/>
        <w:gridCol w:w="1347"/>
        <w:gridCol w:w="2849"/>
      </w:tblGrid>
      <w:tr w:rsidR="004B1769">
        <w:trPr>
          <w:trHeight w:val="144"/>
          <w:tblCellSpacing w:w="20" w:type="nil"/>
        </w:trPr>
        <w:tc>
          <w:tcPr>
            <w:tcW w:w="4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3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рассуждения (одно-двухшаговые) со связками «если …, то …», «поэтому», «значит», «все», «и», «некоторые», «каждый»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https://m.edsoo.ru/c4e15cea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https://m.edsoo.ru/c4e1592a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арифметического действия: различение, называние, комментирование процесса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сложения (вычитания)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https://m.edsoo.ru/c4e0ee40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вычислений: прикидка и оценка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https://m.edsoo.ru/c4e0a3cc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Входная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задачей: анализ данных и отношений, представление текста на модели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https://m.edsoo.ru/c4e10588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фигур – отрезка,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прямоугольника, квадрата – с заданными измерениями; обозначение фигур буквами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https://m.edsoo.ru/c4e1628a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объекта, упорядочение по длине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информацией: чтение информации, представленной в разной форме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https://m.edsoo.ru/c4e15ec0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вычисления: 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арифметических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действий: сложения и вычитания,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https://m.edsoo.ru/c4e0b4de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 с использованием таблицы умножения и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внетабличное выполнение действий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 пределах 50: приемы устных вычислений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Порядок действий 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числовом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выражении (со скобками)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https://m.edsoo.ru/c4e0f034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 (без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 умножения: анализ, формулирование закономерностей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https://m.edsoo.ru/c4e1338c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многоугольника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https://m.edsoo.ru/c4e1383c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периметра в заданных единицах длины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https://m.edsoo.ru/c4e13666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6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https://m.edsoo.ru/c4e0ade0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https://m.edsoo.ru/c4e129e6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сложения,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применение смысла арифметических действий вычитания, деления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Столбчатая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диаграмма: чтение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https://m.edsoo.ru/c4e173e2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https://m.edsoo.ru/c4e106d2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7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https://m.edsoo.ru/c4e0afb6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на…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https://m.edsoo.ru/c4e1158c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отношений больше или меньше в…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Единицы площади – квадратный метр, </w:t>
            </w:r>
            <w:r>
              <w:rPr>
                <w:rFonts w:ascii="Times New Roman" w:hAnsi="Times New Roman"/>
                <w:color w:val="000000"/>
                <w:sz w:val="24"/>
              </w:rPr>
              <w:t>квадратный сантиметр, квадратный дециметр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https://m.edsoo.ru/c4e139fe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и приемы её нахождения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https://m.edsoo.ru/c4e131d4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прямоугольника, квадрата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https://m.edsoo.ru/c4e13f6c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8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https://m.edsoo.ru/c4e0b18c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с числом 9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https://m.edsoo.ru/c4e0b358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и площадь прямоугольника: общее и различное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https://m.edsoo.ru/c4e146ce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прямоугольника из данных фигур, деление прямоугольника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https://m.edsoo.ru/c4e12c66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 многоугольника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из данных </w:t>
            </w:r>
            <w:r>
              <w:rPr>
                <w:rFonts w:ascii="Times New Roman" w:hAnsi="Times New Roman"/>
                <w:color w:val="000000"/>
                <w:sz w:val="24"/>
              </w:rPr>
              <w:t>фигур, деление многоугольника на части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https://m.edsoo.ru/c4e12df6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 от одних единиц площади к другим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https://m.edsoo.ru/c4e14ab6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https://m.edsoo.ru/c4e12266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в заданных единицах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https://m.edsoo.ru/c4e13daa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верного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приемы записи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геометрическим содержанием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https://m.edsoo.ru/c4e151f0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формы представления информации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https://m.edsoo.ru/c4e18ec2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прямоугольника с заданным значением площади. Сравнение площадей фигур с помощью наложения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https://m.edsoo.ru/c4e14c8c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Изображение на клетчатой бумаге прямоугольника с заданным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значением периметра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https://m.edsoo.ru/c4e0cdf2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 с числом 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https://m.edsoo.ru/c4e0cfc8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Вычисления с числами 0 и 1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https://m.edsoo.ru/c4e0d18a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https://m.edsoo.ru/c4e120e0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площади фигуры, составленной из прямоугольников (квадратов)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https://m.edsoo.ru/c4e148e0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четверть в практической ситуации, сравнение величин, выраженных долями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https://m.edsoo.ru/c4e12400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сравнение долей одной величины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https://m.edsoo.ru/c4e12586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доли величины и </w:t>
            </w:r>
            <w:r>
              <w:rPr>
                <w:rFonts w:ascii="Times New Roman" w:hAnsi="Times New Roman"/>
                <w:color w:val="000000"/>
                <w:sz w:val="24"/>
              </w:rPr>
              <w:t>величины по значению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https://m.edsoo.ru/c4e126f8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секунда); установление отношения «быстрее/ медленнее на/в».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с помощью цифровых и аналоговых приборов, измерительных инструментов времени; прикидка и оценка результата измерений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https://m.edsoo.ru/c4e095bc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Время (единица времени —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секунда); соотношение «начало, окончание, продолжительность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Расчёт времени. Соотношение «начало, окончание, </w:t>
            </w:r>
            <w:r>
              <w:rPr>
                <w:rFonts w:ascii="Times New Roman" w:hAnsi="Times New Roman"/>
                <w:color w:val="000000"/>
                <w:sz w:val="24"/>
              </w:rPr>
              <w:t>продолжительность события»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https://m.edsoo.ru/c4e0999a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на несколько единиц, в несколько раз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https://m.edsoo.ru/c4e08b08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прямоугольника с заданным отношением длин сторон (больше или меньше на, в)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правильности нахождения периметра, площади прямоугольника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круглого числа, на круглое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https://m.edsoo.ru/c4e0b8ee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Устное умножение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https://m.edsoo.ru/c4e0baf6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https://m.edsoo.ru/c4e0bcc2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устных и письменных вычислений (сложение, вычитание, умножение, деление)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https://m.edsoo.ru/c4e16c6c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(правила) порядка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действий в числовом выражении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https://m.edsoo.ru/c4e16eb0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устных приёмов вычисления для решения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суммы на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https://m.edsoo.ru/c4e0be8e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Внетабличное устное умножение и деление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https://m.edsoo.ru/c4e0c046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 умножения (деления)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https://m.edsoo.ru/c4e0d5cc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Проверка результата вычисления: обратное действие, применение алгоритма, оценка достоверности результата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https://m.edsoo.ru/c4e0d7ac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двузначное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Сочетательное свойство умножения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https://m.edsoo.ru/c4e0ebc0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переместительного, сочетательного свойства при умножении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https://m.edsoo.ru/c4e0ea08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однородных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 (со скобками или без скобок)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https://m.edsoo.ru/c4e1840e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времени, количества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https://m.edsoo.ru/c4e11884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Устное деление с </w:t>
            </w:r>
            <w:r>
              <w:rPr>
                <w:rFonts w:ascii="Times New Roman" w:hAnsi="Times New Roman"/>
                <w:color w:val="000000"/>
                <w:sz w:val="24"/>
              </w:rPr>
              <w:t>остатком; его применение в практических ситуациях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https://m.edsoo.ru/c4e0c212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арифметического действия деление с остатком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https://m.edsoo.ru/c4e11064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разностное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https://m.edsoo.ru/c4e11d02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работу (производительность труда) </w:t>
            </w:r>
            <w:r>
              <w:rPr>
                <w:rFonts w:ascii="Times New Roman" w:hAnsi="Times New Roman"/>
                <w:color w:val="000000"/>
                <w:sz w:val="24"/>
              </w:rPr>
              <w:t>одного объекта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https://m.edsoo.ru/c4e11a00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 (единицы — рубль, копейка); установление отношения «дороже/дешевле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https://m.edsoo.ru/c4e092c4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кратное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https://m.edsoo.ru/c4e11f3c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нахождения периметра и площади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https://m.edsoo.ru/c4e17068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(правила) построения геометрических фигур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изображения (чертежа) данными на основе измерения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https://m.edsoo.ru/c4e07208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представление в виде суммы разрядных слагаемых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https://m.edsoo.ru/c4e0820c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сравнение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пределах 1000: чтение, запись, упорядочение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https://m.edsoo.ru/c4e084a0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и уменьшение числа в несколько раз (в том числе в 10, 100 раз)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https://m.edsoo.ru/c4e0896e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Равенства и неравенства с числами: чтение, составление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https://m.edsoo.ru/c4e08658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Равенства и </w:t>
            </w:r>
            <w:r>
              <w:rPr>
                <w:rFonts w:ascii="Times New Roman" w:hAnsi="Times New Roman"/>
                <w:color w:val="000000"/>
                <w:sz w:val="24"/>
              </w:rPr>
              <w:t>неравенства: установление истинности (верное/неверное)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использование данных для решения учебных и практических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https://m.edsoo.ru/c4e175ae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«больше/ меньше на/в» в ситуации сравнения предметов и объектов на основе измерения величин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https://m.edsoo.ru/c4e0a1f6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Масса (единица массы — грамм); соотношение между к</w:t>
            </w:r>
            <w:r>
              <w:rPr>
                <w:rFonts w:ascii="Times New Roman" w:hAnsi="Times New Roman"/>
                <w:color w:val="000000"/>
                <w:sz w:val="24"/>
              </w:rPr>
              <w:t>илограммом и граммом; отношение «тяжелее/легче на/в»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https://m.edsoo.ru/c4e09116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Длина (единица длины — миллиметр, километр); соотношение между величинами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пределах тысячи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https://m.edsoo.ru/c4e09bde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Кратное сравнение чисел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https://m.edsoo.ru/c4e08eb4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с круглым </w:t>
            </w:r>
            <w:r>
              <w:rPr>
                <w:rFonts w:ascii="Times New Roman" w:hAnsi="Times New Roman"/>
                <w:color w:val="000000"/>
                <w:sz w:val="24"/>
              </w:rPr>
              <w:t>числом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«цена, количество, стоимость» в практической ситуации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расчет производительности труда, времени или объема выполненной работы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https://m.edsoo.ru/c4e10d4e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применение зависимости "цена-количество-стоимость"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https://m.edsoo.ru/c4e11708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https://m.edsoo.ru/c4e0ca46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 пределах 1000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https://m.edsoo.ru/c4e0cc1c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https://m.edsoo.ru/c4e0d98c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</w:t>
            </w:r>
            <w:r>
              <w:rPr>
                <w:rFonts w:ascii="Times New Roman" w:hAnsi="Times New Roman"/>
                <w:color w:val="000000"/>
                <w:sz w:val="24"/>
              </w:rPr>
              <w:t>двузначного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https://m.edsoo.ru/c4e0dd2e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https://m.edsoo.ru/c4e0db6c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https://m.edsoo.ru/c4e0defa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Приемы умножения трехзначного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деления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https://m.edsoo.ru/c4e1043e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трехзначного числа на однозначное число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доли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задач. Установление последовательности событий в тексте и действий в решении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таблицей: анализ данных, использование информации для </w:t>
            </w:r>
            <w:r>
              <w:rPr>
                <w:rFonts w:ascii="Times New Roman" w:hAnsi="Times New Roman"/>
                <w:color w:val="000000"/>
                <w:sz w:val="24"/>
              </w:rPr>
              <w:t>ответов на вопросы и решения задач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 с данными о реальных процессах и явлениях; внесение данных в таблицу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Числа. Числа от 1 до 1000.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https://m.edsoo.ru/c4e17c7a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по разделу "Величины".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https://m.edsoo.ru/c4e17dec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информация. Алгоритмы. Повторение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https://m.edsoo.ru/c4e17aea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6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задачи. Задачи в 2-3 действия. Повторение и закрепление</w:t>
            </w:r>
          </w:p>
        </w:tc>
        <w:tc>
          <w:tcPr>
            <w:tcW w:w="78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https://m.edsoo.ru/c4e1858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3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8"/>
        <w:gridCol w:w="4144"/>
        <w:gridCol w:w="1111"/>
        <w:gridCol w:w="1841"/>
        <w:gridCol w:w="1910"/>
        <w:gridCol w:w="1347"/>
        <w:gridCol w:w="2849"/>
      </w:tblGrid>
      <w:tr w:rsidR="004B1769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1769" w:rsidRDefault="004B176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1769" w:rsidRDefault="004B1769"/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запись, сравнение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https://m.edsoo.ru/c4e1925a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(без скобок),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https://m.edsoo.ru/c4e1eab6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порядка выполнения действий в числовом выражении (со скобками), содержащем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https://m.edsoo.ru/c4e1eed0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сложение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https://m.edsoo.ru/c4e1c022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сложения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https://m.edsoo.ru/c4e1c1b2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вычитания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https://m.edsoo.ru/c4e1c338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Входная контрольная 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изученного в 3 классе.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Алгоритм умножения на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изученного в 3 классе. Алгоритм деления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однозначное число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текстовой задачи: данные и отношения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https://m.edsoo.ru/c4e21482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текстовой задачи на модели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https://m.edsoo.ru/c4e212de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Столбчатая диаграмма: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https://m.edsoo.ru/c4e26f72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работы с электронными </w:t>
            </w:r>
            <w:r>
              <w:rPr>
                <w:rFonts w:ascii="Times New Roman" w:hAnsi="Times New Roman"/>
                <w:color w:val="000000"/>
                <w:sz w:val="24"/>
              </w:rPr>
              <w:t>техническими средствами. Применение электронных средств для закрепления алгоритмов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https://m.edsoo.ru/c4e27210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от 1 до 1000: установление закономерности в </w:t>
            </w: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упорядочение, классификация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https://m.edsoo.ru/c4e1973c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чтение, запись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https://m.edsoo.ru/c4e19444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представление многозначного числа в виде суммы разрядных слагаемых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https://m.edsoo.ru/c4e195ca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чисел в пределах миллиона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https://m.edsoo.ru/c4e1989a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https://m.edsoo.ru/c4e19de0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высказываний о свойствах числа. Запись признаков сравнения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https://m.edsoo.ru/c4e1a40c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https://m.edsoo.ru/c4e1e2aa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10, 100, 1000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https://m.edsoo.ru/c4e1e458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№1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миллиона: увеличение и уменьшение числа на несколько единиц разряда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https://m.edsoo.ru/c4e19f84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группы многозначных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Классификация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длине. Соотношения между величинами длины,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https://m.edsoo.ru/c4e1b2f8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Вместимость (единица вместимости - литр).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вместимости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https://m.edsoo.ru/c4e1b488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площади. Соотношения между единицами площади,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https://m.edsoo.ru/c4e1b60e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площади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https://m.edsoo.ru/c4e1b78a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площади фигуры разными способами: палетка,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разбиение на прямоугольники или единичные квадраты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площади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объектов по массе. Соотношения между величинами массы,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https://m.edsoo.ru/c4e1a89e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соотношений между единицами массы, вместимости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https://m.edsoo.ru/c4e1ae2a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протяженности по времени. Соотношения между единицами времени, их применение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https://m.edsoo.ru/c4e1afe2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соотношений между </w:t>
            </w:r>
            <w:r>
              <w:rPr>
                <w:rFonts w:ascii="Times New Roman" w:hAnsi="Times New Roman"/>
                <w:color w:val="000000"/>
                <w:sz w:val="24"/>
              </w:rPr>
              <w:t>единицами времени в практических и учебных ситуациях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https://m.edsoo.ru/c4e1b168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https://m.edsoo.ru/c4e1be92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величин, упорядочение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https://m.edsoo.ru/c4e1a704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Арифметические действия с величинами: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https://m.edsoo.ru/c4e0f200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расчет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https://m.edsoo.ru/c4e22fb2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величины (массы, длины)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симметрии. Фигуры, имеющие ось симметрии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https://m.edsoo.ru/c4e23854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фигуры, симметричной заданной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https://m.edsoo.ru/c4e24092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Таблица: чтение, дополнение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https://m.edsoo.ru/c4e26806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№2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сложение и вычитание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https://m.edsoo.ru/c4e1e5e8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Устные приемы вычислений: умножение и деление с многозначным числом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https://m.edsoo.ru/c4e1e78c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многозначного числа до заданного круглого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https://m.edsoo.ru/c4e1a588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сложения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https://m.edsoo.ru/c4e1f61e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вычитания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https://m.edsoo.ru/c4e1f7c2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доли величины и величины по ее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https://m.edsoo.ru/c4e20b40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доле величины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https://m.edsoo.ru/c4e232e6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Планирование хода решения задачи арифметическим способом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https://m.edsoo.ru/c4e215ea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Поиск и использование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данных для решения практических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https://m.edsoo.ru/c4e2316a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математических объектов (общее, различное, уникальное/специфичное)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https://m.edsoo.ru/c4e26b26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сложении, вычитании для решения практических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об умножении, делении для решения практических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 (в одно действие)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расчетных задач (расходы, изменения)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и контрпримеры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https://m.edsoo.ru/c4e26144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Число, большее или меньшее данного </w:t>
            </w:r>
            <w:r>
              <w:rPr>
                <w:rFonts w:ascii="Times New Roman" w:hAnsi="Times New Roman"/>
                <w:color w:val="000000"/>
                <w:sz w:val="24"/>
              </w:rPr>
              <w:t>числа в заданное число раз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https://m.edsoo.ru/c4e1a27c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https://m.edsoo.ru/c4e1c4aa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 значения величины в несколько раз (умножение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https://m.edsoo.ru/c4e20212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числового выражения (суммы,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разности)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 (произведения, частного) с комментированием,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№3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 неизвестного компонента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умножения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https://m.edsoo.ru/c4e1f970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действия деления (с комментированием)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https://m.edsoo.ru/c4e1fb1e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однозначное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https://m.edsoo.ru/c4e1cf90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Уменьшение значения величины в </w:t>
            </w:r>
            <w:r>
              <w:rPr>
                <w:rFonts w:ascii="Times New Roman" w:hAnsi="Times New Roman"/>
                <w:color w:val="000000"/>
                <w:sz w:val="24"/>
              </w:rPr>
              <w:t>несколько раз (деление на однозначное число)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https://m.edsoo.ru/c4e203c0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значений числовых выражений с одним арифметическим действием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приемы записи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https://m.edsoo.ru/c4e23700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периметра прямоугольника (квадрата)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https://m.edsoo.ru/c4e2597e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скорости, времени, пройденного пути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https://m.edsoo.ru/c4e2226a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площади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Разностное и кратное сравнение величин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данных таблицы, диаграммы, схемы, рисунка для ответов на вопросы, проверки истинности утверждений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https://m.edsoo.ru/c4e25e42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формы представления одной и той же информации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https://m.edsoo.ru/c4e29ce0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круг: распознавание и изображение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https://m.edsoo.ru/c4e241f0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круг: построение, нахождение радиуса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https://m.edsoo.ru/c4e2433a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геометрических фигур (с заданными измерениями) с помощью чертежных инструментов: линейки, угольника, циркуля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https://m.edsoo.ru/c4e244a2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2 действия,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числового выражения, содержащего 1-2 действия и нахождение его значения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геометрических фигур на чертеже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 (одно-/двухшаговые) с использованием изученных связок: конструирование, проверка истинности(верные (истинные) и неверные (ложные))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https://m.edsoo.ru/c4e25fbe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решения задачи на достоверность и логичность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значения числового выражения, содержащего 2-4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№4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(шар, куб)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Проекции предметов окружающего мира на плоскость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https://m.edsoo.ru/c4e2529e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Конструирование: разбиение фигуры на прямоугольники (квадраты), конструирование фигуры из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прямоугольников. Выполнение построений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https://m.edsoo.ru/c4e25410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фигуры, составленной из двух-трёх прямоугольников (квадратов)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https://m.edsoo.ru/c4e25c9e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задачи разными способами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https://m.edsoo.ru/c4e2358e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нахождение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производительности труда, времени работы, объема выполненной работы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https://m.edsoo.ru/c4e22968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https://m.edsoo.ru/c4e2003c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с пояснениями и с помощью числового выражения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утверждениями: составление и проверка логических рассуждений при решении задач, формулирование вывода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движение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деления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задач, отражающих ситуацию купли-продажи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https://m.edsoo.ru/c4e22abc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цены, количества, стоимости товара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Разные способы решения задач. Задачи на доли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избыточными и недостающими данными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решать текстовые задачи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https://m.edsoo.ru/c4e270a8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техническими средствами. Применение электронных средств для закрепления умения конструировать с использованием геометрических фигур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умножения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Приемы прикидки результата и оценки правильности выполнения умножения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№5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пространственных геометрических фигур в окружающем мире (цилиндр, пирамида, конус)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Пространственные геометрические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фигуры (тела): шар, куб, цилиндр, конус, пирамида; их различение, называние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нахождение длины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алгоритмов для вычислений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https://m.edsoo.ru/c4e27670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 и деление многозначных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Письменные вычисления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Задачи на установление времени, расчёта количества, </w:t>
            </w:r>
            <w:r>
              <w:rPr>
                <w:rFonts w:ascii="Times New Roman" w:hAnsi="Times New Roman"/>
                <w:color w:val="000000"/>
                <w:sz w:val="24"/>
              </w:rPr>
              <w:t>расхода, изменения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на работу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"Конструирование: разбиение фигуры на прямоугольники (квадраты), составление фигур из прямоугольников/квадратов"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https://m.edsoo.ru/c4e25582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Суммирование данных строки, столбца данной таблицы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деления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на двузначное число в пределах 100000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алгоритмов для построения геометрической фигуры,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измерения длины отрезка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https://m.edsoo.ru/c4e17220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/ Всероссийская проверочная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одному-двум признакам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представлений о периметре многоугольника для решения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Нумерация чисел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Таблица единиц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Задачи на нахождение доли величины, величины по её доле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https://m.edsoo.ru/c4e23444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Разные способы решения некоторых видов изученных задач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Работа с текстовой задачей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Закрепление. Практическая работа по теме "Окружность, круг: распознавание и изображение; построение окружности заданного радиуса"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</w:tr>
      <w:tr w:rsidR="004B1769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Закрепление. Пространственные геометрические фигуры </w:t>
            </w:r>
            <w:r>
              <w:rPr>
                <w:rFonts w:ascii="Times New Roman" w:hAnsi="Times New Roman"/>
                <w:color w:val="000000"/>
                <w:sz w:val="24"/>
              </w:rPr>
              <w:t>(тела)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1769" w:rsidRDefault="004B1769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https://m.edsoo.ru/c4e25154</w:t>
              </w:r>
            </w:hyperlink>
          </w:p>
        </w:tc>
      </w:tr>
      <w:tr w:rsidR="004B176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1769" w:rsidRDefault="004B1769"/>
        </w:tc>
      </w:tr>
    </w:tbl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4B1769">
      <w:pPr>
        <w:sectPr w:rsidR="004B176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before="199" w:after="199" w:line="336" w:lineRule="auto"/>
        <w:ind w:left="120"/>
      </w:pPr>
      <w:bookmarkStart w:id="13" w:name="block-58589881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4B1769" w:rsidRDefault="004B1769">
      <w:pPr>
        <w:spacing w:after="0"/>
        <w:ind w:left="120"/>
      </w:pP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читать, записывать, сравнивать, упорядочивать числа от 0 до 20, различать число и цифру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пересчитывать различные объекты, устанавливать порядковый номер объекта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числа, бо́льшие или меньшие данного числа на заданное число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арифметические действия сложения и вычитания в пределах 20 (устно и письменно) без перехода чер</w:t>
            </w:r>
            <w:r>
              <w:rPr>
                <w:rFonts w:ascii="Times New Roman" w:hAnsi="Times New Roman"/>
                <w:color w:val="000000"/>
                <w:sz w:val="24"/>
              </w:rPr>
              <w:t>ез десяток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и различать компоненты действий сложения и вычитания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в одно действие на сложение и вычитание: выделять условие и требование (вопрос)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сравнивать объекты по длине, измерять длину отрезка, чертить отрезок заданной длины (см, дм) 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геометрические фигуры: круг, треугольник, прямоугольник (квадрат), отрезок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между объектами соотношения: «слева – справа», «сп</w:t>
            </w:r>
            <w:r>
              <w:rPr>
                <w:rFonts w:ascii="Times New Roman" w:hAnsi="Times New Roman"/>
                <w:color w:val="000000"/>
                <w:sz w:val="24"/>
              </w:rPr>
              <w:t>ереди – сзади», «между»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верные (истинные) и неверные (ложные) утверждения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группировать объекты по заданному признаку, находить и называть закономерности в ряду объектов повседневной жизни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строки и столбцы таблицы, </w:t>
            </w:r>
            <w:r>
              <w:rPr>
                <w:rFonts w:ascii="Times New Roman" w:hAnsi="Times New Roman"/>
                <w:color w:val="000000"/>
                <w:sz w:val="24"/>
              </w:rPr>
              <w:t>вносить и извлекать данное или данные из таблицы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два объекта (числа, геометрические фигуры)</w:t>
            </w:r>
          </w:p>
        </w:tc>
      </w:tr>
      <w:tr w:rsidR="004B1769">
        <w:trPr>
          <w:trHeight w:val="144"/>
        </w:trPr>
        <w:tc>
          <w:tcPr>
            <w:tcW w:w="198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1.14</w:t>
            </w:r>
          </w:p>
        </w:tc>
        <w:tc>
          <w:tcPr>
            <w:tcW w:w="1180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распределять объекты на две группы по заданному основанию</w:t>
            </w:r>
          </w:p>
        </w:tc>
      </w:tr>
    </w:tbl>
    <w:p w:rsidR="004B1769" w:rsidRDefault="004B1769">
      <w:pPr>
        <w:spacing w:after="0"/>
        <w:ind w:left="120"/>
      </w:pP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результатам освоения основной образовательной программы начального общего образования 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читать, записывать, сравнивать, упорядочивать числа в пределах 100; находить число, большее или меньшее данного числа на заданное число в пределах 100, большее </w:t>
            </w:r>
            <w:r>
              <w:rPr>
                <w:rFonts w:ascii="Times New Roman" w:hAnsi="Times New Roman"/>
                <w:color w:val="000000"/>
                <w:sz w:val="24"/>
              </w:rPr>
              <w:t>данного числа в заданное число раз (в пределах 20)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соблюдать порядок при вычислении значения числового выражения, содержащего действия сложения и вычитания в пределах 100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арифметические действия: сложение и вычитание, в </w:t>
            </w:r>
            <w:r>
              <w:rPr>
                <w:rFonts w:ascii="Times New Roman" w:hAnsi="Times New Roman"/>
                <w:color w:val="000000"/>
                <w:sz w:val="24"/>
              </w:rPr>
              <w:t>пределах 100 – устно и письменно, умножение и деление в пределах 50 с использованием таблицы умножения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 и различать компоненты действий умножения, деления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сложения, вычитания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выполнении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практических заданий единицы длины (сантиметр, дециметр, метр), массы (килограмм), времени (минута, час), стоимости (рубль, копейка); определять с помощью измерительных инструментов длину, определять время с помощью часов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величины длины, м</w:t>
            </w:r>
            <w:r>
              <w:rPr>
                <w:rFonts w:ascii="Times New Roman" w:hAnsi="Times New Roman"/>
                <w:color w:val="000000"/>
                <w:sz w:val="24"/>
              </w:rPr>
              <w:t>ассы, времени, стоимости, устанавливая между ними соотношение «больше или меньше на»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текстовые задачи в одно-два действия: представлять задачу (краткая запись, рисунок, таблица или другая модель), планировать ход решения текстовой задачи в два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действия, оформлять его в виде арифметического действия или действий, записывать ответ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называть геометрические фигуры: прямой угол, ломаную, многоугольник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 бумаге в клетку изображать ломаную, многоугольник, чертить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линейки или угольника прямой угол, прямоугольник с заданными длинами сторон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измерение длин реальных объектов с помощью линейки; находить длину ломаной, состоящей из двух-трёх звеньев, периметр прямоугольника (квадрата)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ве</w:t>
            </w:r>
            <w:r>
              <w:rPr>
                <w:rFonts w:ascii="Times New Roman" w:hAnsi="Times New Roman"/>
                <w:color w:val="000000"/>
                <w:sz w:val="24"/>
              </w:rPr>
              <w:t>рные (истинные) и неверные (ложные) утверждения со словами «все», «каждый»; проводить одно-двухшаговые логические рассуждения и делать выводы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общий признак группы математических объектов (чисел, величин, геометрических фигур)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</w:t>
            </w: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объектов (чисел, геометрических фигур)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информацию в заданной форме: дополнять текст задачи числами, заполнять строку или столбец таблицы, указывать числовые данные на рисунке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группы объектов (находи</w:t>
            </w:r>
            <w:r>
              <w:rPr>
                <w:rFonts w:ascii="Times New Roman" w:hAnsi="Times New Roman"/>
                <w:color w:val="000000"/>
                <w:sz w:val="24"/>
              </w:rPr>
              <w:t>ть общее, различное)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обнаруживать модели геометрических фигур в окружающем мире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примеры, подтверждающие суждение, ответ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(дополнять) текстовую задачу</w:t>
            </w:r>
          </w:p>
        </w:tc>
      </w:tr>
      <w:tr w:rsidR="004B1769">
        <w:trPr>
          <w:trHeight w:val="144"/>
        </w:trPr>
        <w:tc>
          <w:tcPr>
            <w:tcW w:w="18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3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проверять правильность вычисления, измерения</w:t>
            </w:r>
          </w:p>
        </w:tc>
      </w:tr>
    </w:tbl>
    <w:p w:rsidR="004B1769" w:rsidRDefault="004B1769">
      <w:pPr>
        <w:spacing w:after="0"/>
        <w:ind w:left="120"/>
      </w:pP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проверяемого результата 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читать, записывать, сравнивать, упорядочивать числа в пределах 1000;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находить число, большее или меньшее данного числа на заданное число, в заданное число раз (в пределах 1000)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арифметические действия: сложение и вычитание, умножение и деление на однозначное число, деление с остатком; выполнять действия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 и деления с числами 0 и 1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и соблюдать порядок действий при вычислении значения числового выражения, содержащего арифметические действия сложения, вычитания, умножения и деления; использовать при вычислениях переместительное и с</w:t>
            </w:r>
            <w:r>
              <w:rPr>
                <w:rFonts w:ascii="Times New Roman" w:hAnsi="Times New Roman"/>
                <w:color w:val="000000"/>
                <w:sz w:val="24"/>
              </w:rPr>
              <w:t>очетательное свойства сложения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арифметического действия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при выполнении практических заданий и решении задач единицы: длины (миллиметр, сантиметр, дециметр, метр, километр), массы (грамм, килограмм),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(минута, час, секунда), стоимости (копейка, рубль); определять с помощью цифровых и аналоговых приборов, измерительных инструментов длину (массу, время), выполнять прикидку и оценку результата измерений, определять продолжительность события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</w:t>
            </w:r>
            <w:r>
              <w:rPr>
                <w:rFonts w:ascii="Times New Roman" w:hAnsi="Times New Roman"/>
                <w:color w:val="000000"/>
                <w:sz w:val="24"/>
              </w:rPr>
              <w:t>авнивать величины длины, площади, массы, времени, стоимости, устанавливая между ними соотношение «больше или меньше на или в»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называть, находить долю величины; сравнивать величины, выраженные долями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задач и в практических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ситуациях (покупка товара, определение времени, выполнение расчётов) соотношение между величинами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 решении задач выполнять сложение и вычитание однородных величин, умножение и деление величины на однозначное число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решать задачи в одно-два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действия: представлять текст задачи, планировать ход решения, записывать решение и ответ, анализировать решение (искать другой способ решения), оценивать ответ (устанавливать его реалистичность, проверять вычисления)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прямоугольник из д</w:t>
            </w:r>
            <w:r>
              <w:rPr>
                <w:rFonts w:ascii="Times New Roman" w:hAnsi="Times New Roman"/>
                <w:color w:val="000000"/>
                <w:sz w:val="24"/>
              </w:rPr>
              <w:t>анных фигур (квадратов), делить прямоугольник, многоугольник на заданные части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фигуры по площади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периметр прямоугольника (квадрата), площадь прямоугольника (квадрата)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верные (истинные) и неверные (ложные) </w:t>
            </w:r>
            <w:r>
              <w:rPr>
                <w:rFonts w:ascii="Times New Roman" w:hAnsi="Times New Roman"/>
                <w:color w:val="000000"/>
                <w:sz w:val="24"/>
              </w:rPr>
              <w:t>утверждения со словами: «все», «некоторые», «и», «каждый», «если …, то…»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утверждение (вывод), строить логические рассуждения (одно-двухшаговые), в том числе с использованием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изученных связок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1.16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объекты по одному-двум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признакам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извлекать, использовать информацию, представленную на простейших диаграммах, в таблицах, на предметах повседневной жизни, а также структурировать информацию: заполнять простейшие таблицы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1.18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план выполнения учебного задания и </w:t>
            </w:r>
            <w:r>
              <w:rPr>
                <w:rFonts w:ascii="Times New Roman" w:hAnsi="Times New Roman"/>
                <w:color w:val="000000"/>
                <w:sz w:val="24"/>
              </w:rPr>
              <w:t>следовать ему, выполнять действия по алгоритму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сравнивать математические объекты (находить общее, различное, уникальное)</w:t>
            </w:r>
          </w:p>
        </w:tc>
      </w:tr>
      <w:tr w:rsidR="004B1769">
        <w:trPr>
          <w:trHeight w:val="144"/>
        </w:trPr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80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выбирать верное решение математической задачи</w:t>
            </w:r>
          </w:p>
        </w:tc>
      </w:tr>
    </w:tbl>
    <w:p w:rsidR="004B1769" w:rsidRDefault="004B1769">
      <w:pPr>
        <w:spacing w:after="0"/>
        <w:ind w:left="120"/>
      </w:pP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читать, записывать, сравнивать, упорядочивать многозначные числа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число, большее или меньшее данного числа на заданное число, в заданное число раз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действия: сложение и вычитание с многозначными числами письменно (в пределах 100 – устно), умножение и деление многозначного числа на однозначное, двузначное число письменно (в пределах 100 – устно), деление с остатком – письменно (в предела</w:t>
            </w:r>
            <w:r>
              <w:rPr>
                <w:rFonts w:ascii="Times New Roman" w:hAnsi="Times New Roman"/>
                <w:color w:val="000000"/>
                <w:sz w:val="24"/>
              </w:rPr>
              <w:t>х 1000)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вычислять значение числового выражения, содержащего 2 – 4 арифметических действия, использовать при вычислениях изученные свойства арифметических действий 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выполнять прикидку результата вычислений, проверку полученного ответа по </w:t>
            </w:r>
            <w:r>
              <w:rPr>
                <w:rFonts w:ascii="Times New Roman" w:hAnsi="Times New Roman"/>
                <w:color w:val="000000"/>
                <w:sz w:val="24"/>
              </w:rPr>
              <w:t>критериям: достоверность (реальность), соответствие правилу (алгоритму), а также с помощью калькулятора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долю величины, величину по её доле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неизвестный компонент арифметического действия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задач единиц</w:t>
            </w:r>
            <w:r>
              <w:rPr>
                <w:rFonts w:ascii="Times New Roman" w:hAnsi="Times New Roman"/>
                <w:color w:val="000000"/>
                <w:sz w:val="24"/>
              </w:rPr>
              <w:t>ы длины (миллиметр, сантиметр, дециметр, метр, километр), массы (грамм, килограмм, центнер, тонна), времени (секунда, минута, час, сутки, неделя, месяц, год), вместимости (литр), стоимости (копейка, рубль), площади (квадратный метр, квадратный дециметр, кв</w:t>
            </w:r>
            <w:r>
              <w:rPr>
                <w:rFonts w:ascii="Times New Roman" w:hAnsi="Times New Roman"/>
                <w:color w:val="000000"/>
                <w:sz w:val="24"/>
              </w:rPr>
              <w:t>адратный сантиметр), скорости (километр в час)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решении текстовых задач и в практических ситуациях соотношения между скоростью, временем и пройденным путём, между производительностью, временем и объёмом работы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цифровых и аналоговых приборов массу предмета, температуру, скорость движения транспортного средства, вместимость с помощью измерительных сосудов, прикидку и оценку результата измерений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текстовые задачи в 1 – 3 действия, выполнять прео</w:t>
            </w:r>
            <w:r>
              <w:rPr>
                <w:rFonts w:ascii="Times New Roman" w:hAnsi="Times New Roman"/>
                <w:color w:val="000000"/>
                <w:sz w:val="24"/>
              </w:rPr>
              <w:t>бразование заданных величин, выбирать при решении подходящие способы вычисления, сочетая устные и письменные вычисления и используя при необходимости вычислительные устройства, оценивать полученный результат по критериям: реальность, соответствие условию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решать практические задачи, связанные с повседневной жизнью, в том числе с избыточными данными, находить недостающую информацию (например, из таблиц, схем), находить различные способы решения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окружность и круг, изображать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циркуля и линейки окружность заданного радиуса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изображения простейших пространственных фигур, распознавать в простейших случаях проекции предметов окружающего мира на плоскость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выполнять разбиение простейшей составной фигуры на прямоу</w:t>
            </w:r>
            <w:r>
              <w:rPr>
                <w:rFonts w:ascii="Times New Roman" w:hAnsi="Times New Roman"/>
                <w:color w:val="000000"/>
                <w:sz w:val="24"/>
              </w:rPr>
              <w:t>гольники (квадраты), находить периметр и площадь фигур, составленных из двух-трёх прямоугольников (квадратов)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1.16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верные (истинные) и неверные (ложные) утверждения, приводить пример, контрпример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1.17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утверждение (вывод), </w:t>
            </w:r>
            <w:r>
              <w:rPr>
                <w:rFonts w:ascii="Times New Roman" w:hAnsi="Times New Roman"/>
                <w:color w:val="000000"/>
                <w:sz w:val="24"/>
              </w:rPr>
              <w:t>строить логические рассуждения (двух-трёхшаговые)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1.18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объекты по заданным или самостоятельно установленным одному-двум признакам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1.19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 использовать для выполнения заданий и решения задач информацию, представленную на простейш</w:t>
            </w:r>
            <w:r>
              <w:rPr>
                <w:rFonts w:ascii="Times New Roman" w:hAnsi="Times New Roman"/>
                <w:color w:val="000000"/>
                <w:sz w:val="24"/>
              </w:rPr>
              <w:t>их столбчатых диаграммах, в таблицах с данными о реальных процессах и явлениях окружающего мира, в предметах повседневной жизни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1.20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заполнять данными предложенную таблицу, столбчатую диаграмму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1.21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формализованные описания последовательност</w:t>
            </w:r>
            <w:r>
              <w:rPr>
                <w:rFonts w:ascii="Times New Roman" w:hAnsi="Times New Roman"/>
                <w:color w:val="000000"/>
                <w:sz w:val="24"/>
              </w:rPr>
              <w:t>и действий (алгоритм, план, схема) в практических и учебных ситуациях, дополнять алгоритм, упорядочивать шаги алгоритма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1.22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модель текстовой задачи, числовое выражение</w:t>
            </w:r>
          </w:p>
        </w:tc>
      </w:tr>
      <w:tr w:rsidR="004B1769">
        <w:trPr>
          <w:trHeight w:val="144"/>
        </w:trPr>
        <w:tc>
          <w:tcPr>
            <w:tcW w:w="1878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1.23</w:t>
            </w:r>
          </w:p>
        </w:tc>
        <w:tc>
          <w:tcPr>
            <w:tcW w:w="1196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выбирать рациональное решение задачи, находить все верные решения из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предложенных</w:t>
            </w:r>
          </w:p>
        </w:tc>
      </w:tr>
    </w:tbl>
    <w:p w:rsidR="004B1769" w:rsidRDefault="004B1769">
      <w:pPr>
        <w:spacing w:after="0"/>
        <w:ind w:left="120"/>
      </w:pPr>
    </w:p>
    <w:p w:rsidR="004B1769" w:rsidRDefault="004B1769">
      <w:pPr>
        <w:sectPr w:rsidR="004B1769">
          <w:pgSz w:w="11906" w:h="16383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before="199" w:after="199"/>
        <w:ind w:left="120"/>
      </w:pPr>
      <w:bookmarkStart w:id="14" w:name="block-5858988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4B1769" w:rsidRDefault="004B1769">
      <w:pPr>
        <w:spacing w:after="0"/>
        <w:ind w:left="120"/>
      </w:pP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322"/>
      </w:tblGrid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9: различение, чтение, запись. Единица счёта. Десяток. Счёт предметов, запись результата цифрами. Число и цифра 0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20: чтение, запись, сравнение. Однозначные и двузначные числа. Увеличение (уменьшение) числа на несколько единиц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Длина и её измерение. Единицы длины и соотношения между ними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Сложение и вычитание </w:t>
            </w:r>
            <w:r>
              <w:rPr>
                <w:rFonts w:ascii="Times New Roman" w:hAnsi="Times New Roman"/>
                <w:color w:val="000000"/>
                <w:sz w:val="24"/>
              </w:rPr>
              <w:t>чисел в пределах 20. Названия компонентов действий, результатов действий сложения, вычитания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Вычитание как действие, обратное сложению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Зависимость между данными и искомой величиной в текстовой задаче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в одно действие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Расположение предметов и объектов на плоскости, в пространстве, установление пространственных отн</w:t>
            </w:r>
            <w:r>
              <w:rPr>
                <w:rFonts w:ascii="Times New Roman" w:hAnsi="Times New Roman"/>
                <w:color w:val="000000"/>
                <w:sz w:val="24"/>
              </w:rPr>
              <w:t>ошений: «слева – справа», «сверху – снизу», «между»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сантиметрах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Закономерность в ряду заданных объектов: её обнаружение, п</w:t>
            </w:r>
            <w:r>
              <w:rPr>
                <w:rFonts w:ascii="Times New Roman" w:hAnsi="Times New Roman"/>
                <w:color w:val="000000"/>
                <w:sz w:val="24"/>
              </w:rPr>
              <w:t>родолжение ряда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предложения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Чтение таблицы. Извлечение, внесение данных в таблицу. Чтение рисунка, схемы с одним-двумя числовыми данными (значениями данных величин)</w:t>
            </w:r>
          </w:p>
        </w:tc>
      </w:tr>
      <w:tr w:rsidR="004B1769">
        <w:trPr>
          <w:trHeight w:val="144"/>
        </w:trPr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Двух-трёхшаговые инструкции, связанные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вычислением, измерением длины, изображением геометрической фигуры</w:t>
            </w:r>
          </w:p>
        </w:tc>
      </w:tr>
    </w:tbl>
    <w:p w:rsidR="004B1769" w:rsidRDefault="004B1769">
      <w:pPr>
        <w:spacing w:after="0"/>
        <w:ind w:left="120"/>
      </w:pP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5"/>
        <w:gridCol w:w="7945"/>
      </w:tblGrid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100: чтение, запись, десятичный состав, сравнение. Запись равенства, неравенства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Увеличение, уменьшение числа на несколько единиц, десятков. Разностное сравнение чисел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Величины: сравнение по массе, времени, измерение длины. Соотношение между единицами величины (в пределах 100), его применение для решения практических задач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Устное и письменное сложение и вычитание чисел в пределах 100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их применение для вычислений. Взаимосвязь компонентов и результата действия сложения, действия вычитания. Про</w:t>
            </w:r>
            <w:r>
              <w:rPr>
                <w:rFonts w:ascii="Times New Roman" w:hAnsi="Times New Roman"/>
                <w:color w:val="000000"/>
                <w:sz w:val="24"/>
              </w:rPr>
              <w:t>верка результата вычисления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умножения и деления чисел в практических и учебных ситуациях. Названия компонентов действий умножения, деления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Табличное умножение в пределах 50 при вычислениях и решении задач. Переместительное свойство </w:t>
            </w:r>
            <w:r>
              <w:rPr>
                <w:rFonts w:ascii="Times New Roman" w:hAnsi="Times New Roman"/>
                <w:color w:val="000000"/>
                <w:sz w:val="24"/>
              </w:rPr>
              <w:t>умножения. Взаимосвязь компонентов и результата действия умножения, действия деления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компонент действия сложения, действия вычитания. Нахождение неизвестного компонента сложения, вычитания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Числовое выражение: чтение, запись, вычислени</w:t>
            </w:r>
            <w:r>
              <w:rPr>
                <w:rFonts w:ascii="Times New Roman" w:hAnsi="Times New Roman"/>
                <w:color w:val="000000"/>
                <w:sz w:val="24"/>
              </w:rPr>
              <w:t>е значения, использование переместительного свойства. Порядок выполнения действий в числовом выражении, содержащем действия сложения и вычитания (со скобками или без скобок) в пределах 100 (не более трёх действий)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Чтение,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текста задачи в виде рисунка, схемы или другой модели. План решения задачи в два действия, выбор соответствующих плану арифметических действий. Запись решения и ответа задачи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 на применение смысла арифметического д</w:t>
            </w:r>
            <w:r>
              <w:rPr>
                <w:rFonts w:ascii="Times New Roman" w:hAnsi="Times New Roman"/>
                <w:color w:val="000000"/>
                <w:sz w:val="24"/>
              </w:rPr>
              <w:t>ействия (сложение, вычитание, умножение, деление). Расчётные задачи на увеличение или уменьшение величины. Фиксация ответа к задаче и его проверка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и изображение геометрических фигур: </w:t>
            </w:r>
            <w:r>
              <w:rPr>
                <w:rFonts w:ascii="Times New Roman" w:hAnsi="Times New Roman"/>
                <w:color w:val="000000"/>
                <w:sz w:val="24"/>
              </w:rPr>
              <w:t>точка, прямая, прямой угол, ломаная, многоугольник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Построение отрезка заданной длины с помощью линейки. Изображение на клетчатой бумаге прямоугольника с заданными длинами сторон, квадрата с заданной длиной стороны. Длина ломаной. Измерение периметра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изображённого прямоугольника (квадрата), запись результата измерения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Нахождение, формулирование одного-двух общих признаков набора математических объектов: чисел, величин, геометрических фигур. Классификация объектов по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заданному или самостоятельно установленному признаку. Закономерность в ряду чисел, геометрических фигур, объектов повседневной жизни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Верные (истинные) и неверные (ложные) утверждения, содержащие количественные, пространственные отношения, зависимости </w:t>
            </w:r>
            <w:r>
              <w:rPr>
                <w:rFonts w:ascii="Times New Roman" w:hAnsi="Times New Roman"/>
                <w:color w:val="000000"/>
                <w:sz w:val="24"/>
              </w:rPr>
              <w:t>между числами или величинами. Конструирование утверждений с использованием слов «каждый», «все»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таблицами: извлечение и использование для ответа на вопрос информации, представленной в таблице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Внесение данных в таблицу, дополнение моделей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(схем, изображений) готовыми числовыми данными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(приёмы, правила) устных и письменных вычислений, измерений и построения геометрических фигур</w:t>
            </w:r>
          </w:p>
        </w:tc>
      </w:tr>
      <w:tr w:rsidR="004B1769">
        <w:trPr>
          <w:trHeight w:val="144"/>
        </w:trPr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23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работы с электронными средствами обучения</w:t>
            </w:r>
          </w:p>
        </w:tc>
      </w:tr>
    </w:tbl>
    <w:p w:rsidR="004B1769" w:rsidRDefault="004B1769">
      <w:pPr>
        <w:spacing w:after="0"/>
        <w:ind w:left="120"/>
      </w:pP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2"/>
        <w:gridCol w:w="8178"/>
      </w:tblGrid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содержания 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в пределах 1000: чтение, запись, сравнение, представление в виде суммы разрядных слагаемых. Равенства и неравенства: чтение, составление. Увеличение или уменьшение числа в несколько раз. Кратное сравнение чисел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Масса, соотношение между килограммом и граммом, отношения «тяжелее – легче на…», «тяжелее – легче в…»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Стоимость, установление отношения «дороже – дешевле на…», «дороже – дешевле в…». Соотношение «цена, количество, стоимость» в практической ситуации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Время, установление отношения «быстрее – медленнее на…», «быстрее – медленнее в…». Соотношение «начало, окончание, продолжительность события» в практической ситуации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Длина (единицы длины – миллиметр, километр), соотношение между величинами в пре</w:t>
            </w:r>
            <w:r>
              <w:rPr>
                <w:rFonts w:ascii="Times New Roman" w:hAnsi="Times New Roman"/>
                <w:color w:val="000000"/>
                <w:sz w:val="24"/>
              </w:rPr>
              <w:t>делах тысячи. Сравнение объектов по длине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Площадь. Сравнение объектов по площади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Устные вычисления, сводимые к действиям в пределах 100. Письменное сложение, вычитание чисел в пределах 1000. Действия с числами 0 и 1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Письменное умножение, деление. Проверка результата вычисления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Переместительное, сочетательное свойства сложения, умножения при вычислениях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неизвестного компонента арифметического действия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действий в числовом выражении,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значение числового выражения, содержащего несколько действий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величины: сложение и вычитание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с текстовой задачей: анализ данных и отношений, представление на модели, планирование хода решения задачи, решение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арифметическим способом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понимание смысла арифметических действий (в том числе деления с остатком), отношений («больше – меньше на…», «больше – меньше в…»), зависимостей («купля-продажа», расчёт времени, количества), на сравнение (разностное,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кратное)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Запись решения задачи по действиям и с помощью числового выражения. Проверка решения и оценка полученного результата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величины: половина, треть, четверть, пятая, десятая часть в практической ситуации. Сравнение долей одной величины.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Задачи на нахождение доли величины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геометрических фигур (разбиение фигуры на части, составление фигуры из частей). Периметр многоугольника: измерение, вычисление, запись равенства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площади, запись результата измерения. Вычисление площади прямоугольника (квадрата) с заданными сторонами, запись равенства. Изображение на клетчатой бумаге прямоугольника с заданным значением площади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объектов по двум признакам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Верные (истинные) и неверные (ложные) утверждения: конструирование, проверка. Логические рассуждения со связками «если …, то…», «поэтому», «значит»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и использование для выполнения заданий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информации, представленной в таблицах. Столбчатая диаграмма: чтение, использование данных для решения учебных и практических задач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Формализованное описание последовательности действий</w:t>
            </w:r>
          </w:p>
        </w:tc>
      </w:tr>
      <w:tr w:rsidR="004B1769">
        <w:trPr>
          <w:trHeight w:val="144"/>
        </w:trPr>
        <w:tc>
          <w:tcPr>
            <w:tcW w:w="143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456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 изучения материала, выполнения обучающих и тестовых </w:t>
            </w:r>
            <w:r>
              <w:rPr>
                <w:rFonts w:ascii="Times New Roman" w:hAnsi="Times New Roman"/>
                <w:color w:val="000000"/>
                <w:sz w:val="24"/>
              </w:rPr>
              <w:t>заданий на доступных электронных средствах обучения</w:t>
            </w:r>
          </w:p>
        </w:tc>
      </w:tr>
    </w:tbl>
    <w:p w:rsidR="004B1769" w:rsidRDefault="004B1769">
      <w:pPr>
        <w:spacing w:after="0"/>
        <w:ind w:left="120"/>
      </w:pPr>
    </w:p>
    <w:p w:rsidR="004B1769" w:rsidRDefault="000C2009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7"/>
        <w:gridCol w:w="8253"/>
      </w:tblGrid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величины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Числа в пределах миллиона: чтение, запись, поразрядное сравнение, упорядочение. Число, большее или меньшее данного числа на </w:t>
            </w:r>
            <w:r>
              <w:rPr>
                <w:rFonts w:ascii="Times New Roman" w:hAnsi="Times New Roman"/>
                <w:color w:val="000000"/>
                <w:sz w:val="24"/>
              </w:rPr>
              <w:t>заданное число разрядных единиц, в заданное число раз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Величины: сравнение объектов по массе, длине, площади, вместимости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массы и соотношения между ними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времени, соотношения между ними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длины, площади, вместимости,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скорости. Соотношение между единицами в пределах 100 000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Доля величины времени, массы, длины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Арифметические действия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Письменное сложение, вычитание многозначных чисел в пределах миллиона. Письменное умножение, деление многозначных чисел на </w:t>
            </w:r>
            <w:r>
              <w:rPr>
                <w:rFonts w:ascii="Times New Roman" w:hAnsi="Times New Roman"/>
                <w:color w:val="000000"/>
                <w:sz w:val="24"/>
              </w:rPr>
              <w:t>однозначное (двузначное) число в пределах 100 000. Деление с остатком. Умножение и деление на 10, 100, 1000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арифметических действий и их применение для вычислений. Поиск значения числового выражения, содержащего несколько действий в пределах </w:t>
            </w:r>
            <w:r>
              <w:rPr>
                <w:rFonts w:ascii="Times New Roman" w:hAnsi="Times New Roman"/>
                <w:color w:val="000000"/>
                <w:sz w:val="24"/>
              </w:rPr>
              <w:t>100 000. Проверка результата вычислений, в том числе с помощью калькулятора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Равенство, содержащее неизвестный компонент арифметического действия: запись, нахождение неизвестного компонента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Умножение и деление величины на однозначное число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текстовой задачей, решение которой содержит 2 – 3 действия: анализ, представление на модели, планирование и запись решения, проверка решения и ответа. Анализ зависимостей, характеризующих процессы движения, работы, купли-прод</w:t>
            </w:r>
            <w:r>
              <w:rPr>
                <w:rFonts w:ascii="Times New Roman" w:hAnsi="Times New Roman"/>
                <w:color w:val="000000"/>
                <w:sz w:val="24"/>
              </w:rPr>
              <w:t>ажи, и решение соответствующих задач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Задачи на установление времени (начало, продолжительность и окончание события), расчёта количества, расхода, изменения. Задачи на нахождение доли величины, величины по её доле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Разные способы решения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видов изученных задач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 и геометрические фигуры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</w:pPr>
            <w:r>
              <w:rPr>
                <w:rFonts w:ascii="Times New Roman" w:hAnsi="Times New Roman"/>
                <w:color w:val="000000"/>
                <w:sz w:val="24"/>
              </w:rPr>
              <w:t>Наглядные представления о симметрии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круг: распознавание и изображение. Построение окружности заданного радиуса. Построение изученных геометрических фигур с </w:t>
            </w:r>
            <w:r>
              <w:rPr>
                <w:rFonts w:ascii="Times New Roman" w:hAnsi="Times New Roman"/>
                <w:color w:val="000000"/>
                <w:sz w:val="24"/>
              </w:rPr>
              <w:t>помощью линейки, угольника, циркуля. Различение, называние пространственных геометрических фигур (тел): шар, куб, цилиндр, конус, пирамида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Конструирование: разбиение фигуры на прямоугольники (квадраты), составление фигур из прямоугольников (квадратов)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Периметр, площадь фигуры, составленной из двух-трёх прямоугольников (квадратов)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Математическая информация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утверждениями: конструирование, проверка истинности. Составление и проверка логических рассуждений при решении задач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Данные о реальных процессах и явлениях окружающего мира, представленные на диаграммах, схемах, в таблицах, текстах. Сбор математических данных о заданном объекте. Поиск информации в справочной литературе, сети Интернет. Запись информации в предложенной таб</w:t>
            </w:r>
            <w:r>
              <w:rPr>
                <w:rFonts w:ascii="Times New Roman" w:hAnsi="Times New Roman"/>
                <w:color w:val="000000"/>
                <w:sz w:val="24"/>
              </w:rPr>
              <w:t>лице, на столбчатой диаграмме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Доступные электронные средства обучения, пособия, тренажёры, их использование под руководством педагога и самостоятельно. Правила безопасной работы с электронными источниками информации</w:t>
            </w:r>
          </w:p>
        </w:tc>
      </w:tr>
      <w:tr w:rsidR="004B1769">
        <w:trPr>
          <w:trHeight w:val="144"/>
        </w:trPr>
        <w:tc>
          <w:tcPr>
            <w:tcW w:w="1315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849" w:type="dxa"/>
            <w:tcMar>
              <w:top w:w="50" w:type="dxa"/>
              <w:left w:w="100" w:type="dxa"/>
            </w:tcMar>
            <w:vAlign w:val="center"/>
          </w:tcPr>
          <w:p w:rsidR="004B1769" w:rsidRDefault="000C2009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решения учебных и пр</w:t>
            </w:r>
            <w:r>
              <w:rPr>
                <w:rFonts w:ascii="Times New Roman" w:hAnsi="Times New Roman"/>
                <w:color w:val="000000"/>
                <w:sz w:val="24"/>
              </w:rPr>
              <w:t>актических задач</w:t>
            </w:r>
          </w:p>
        </w:tc>
      </w:tr>
    </w:tbl>
    <w:p w:rsidR="004B1769" w:rsidRDefault="004B1769">
      <w:pPr>
        <w:sectPr w:rsidR="004B1769">
          <w:pgSz w:w="11906" w:h="16383"/>
          <w:pgMar w:top="1134" w:right="850" w:bottom="1134" w:left="1701" w:header="720" w:footer="720" w:gutter="0"/>
          <w:cols w:space="720"/>
        </w:sectPr>
      </w:pPr>
    </w:p>
    <w:p w:rsidR="004B1769" w:rsidRDefault="000C2009">
      <w:pPr>
        <w:spacing w:after="0"/>
        <w:ind w:left="120"/>
      </w:pPr>
      <w:bookmarkStart w:id="15" w:name="block-58589882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B1769" w:rsidRDefault="000C20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1769" w:rsidRDefault="004B1769">
      <w:pPr>
        <w:spacing w:after="0" w:line="480" w:lineRule="auto"/>
        <w:ind w:left="120"/>
      </w:pPr>
    </w:p>
    <w:p w:rsidR="004B1769" w:rsidRDefault="004B1769">
      <w:pPr>
        <w:spacing w:after="0" w:line="480" w:lineRule="auto"/>
        <w:ind w:left="120"/>
      </w:pPr>
    </w:p>
    <w:p w:rsidR="004B1769" w:rsidRDefault="004B1769">
      <w:pPr>
        <w:spacing w:after="0"/>
        <w:ind w:left="120"/>
      </w:pPr>
    </w:p>
    <w:p w:rsidR="004B1769" w:rsidRDefault="000C20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1769" w:rsidRDefault="004B1769">
      <w:pPr>
        <w:spacing w:after="0" w:line="480" w:lineRule="auto"/>
        <w:ind w:left="120"/>
      </w:pPr>
    </w:p>
    <w:p w:rsidR="004B1769" w:rsidRDefault="004B1769">
      <w:pPr>
        <w:spacing w:after="0"/>
        <w:ind w:left="120"/>
      </w:pPr>
    </w:p>
    <w:p w:rsidR="004B1769" w:rsidRDefault="000C2009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B1769" w:rsidRDefault="004B1769">
      <w:pPr>
        <w:spacing w:after="0" w:line="480" w:lineRule="auto"/>
        <w:ind w:left="120"/>
      </w:pPr>
    </w:p>
    <w:p w:rsidR="004B1769" w:rsidRDefault="004B1769">
      <w:pPr>
        <w:sectPr w:rsidR="004B1769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C2009" w:rsidRDefault="000C2009"/>
    <w:sectPr w:rsidR="000C200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914EA"/>
    <w:multiLevelType w:val="multilevel"/>
    <w:tmpl w:val="EDBE210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4024117"/>
    <w:multiLevelType w:val="multilevel"/>
    <w:tmpl w:val="9BE89E6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B1769"/>
    <w:rsid w:val="000C2009"/>
    <w:rsid w:val="004B1769"/>
    <w:rsid w:val="00A03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8D0D3"/>
  <w15:docId w15:val="{89E50BE8-4023-4E22-8330-5E41D3F62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c4e09bde" TargetMode="External"/><Relationship Id="rId299" Type="http://schemas.openxmlformats.org/officeDocument/2006/relationships/hyperlink" Target="https://m.edsoo.ru/c4e1b2f8" TargetMode="External"/><Relationship Id="rId21" Type="http://schemas.openxmlformats.org/officeDocument/2006/relationships/hyperlink" Target="https://m.edsoo.ru/c4e0ee40" TargetMode="External"/><Relationship Id="rId63" Type="http://schemas.openxmlformats.org/officeDocument/2006/relationships/hyperlink" Target="https://m.edsoo.ru/c4e13daa" TargetMode="External"/><Relationship Id="rId159" Type="http://schemas.openxmlformats.org/officeDocument/2006/relationships/hyperlink" Target="https://m.edsoo.ru/c4e212de" TargetMode="External"/><Relationship Id="rId324" Type="http://schemas.openxmlformats.org/officeDocument/2006/relationships/hyperlink" Target="https://m.edsoo.ru/c4e26144" TargetMode="External"/><Relationship Id="rId170" Type="http://schemas.openxmlformats.org/officeDocument/2006/relationships/hyperlink" Target="https://m.edsoo.ru/c4e2226a" TargetMode="External"/><Relationship Id="rId226" Type="http://schemas.openxmlformats.org/officeDocument/2006/relationships/hyperlink" Target="https://m.edsoo.ru/c4e120e0" TargetMode="External"/><Relationship Id="rId268" Type="http://schemas.openxmlformats.org/officeDocument/2006/relationships/hyperlink" Target="https://m.edsoo.ru/c4e11708" TargetMode="External"/><Relationship Id="rId32" Type="http://schemas.openxmlformats.org/officeDocument/2006/relationships/hyperlink" Target="https://m.edsoo.ru/c4e08eb4" TargetMode="External"/><Relationship Id="rId74" Type="http://schemas.openxmlformats.org/officeDocument/2006/relationships/hyperlink" Target="https://m.edsoo.ru/c4e14142" TargetMode="External"/><Relationship Id="rId128" Type="http://schemas.openxmlformats.org/officeDocument/2006/relationships/hyperlink" Target="https://m.edsoo.ru/c4e1043e" TargetMode="External"/><Relationship Id="rId335" Type="http://schemas.openxmlformats.org/officeDocument/2006/relationships/hyperlink" Target="https://m.edsoo.ru/c4e25e42" TargetMode="External"/><Relationship Id="rId5" Type="http://schemas.openxmlformats.org/officeDocument/2006/relationships/hyperlink" Target="https://m.edsoo.ru/7f411f36" TargetMode="External"/><Relationship Id="rId181" Type="http://schemas.openxmlformats.org/officeDocument/2006/relationships/hyperlink" Target="https://m.edsoo.ru/c4e296aa" TargetMode="External"/><Relationship Id="rId237" Type="http://schemas.openxmlformats.org/officeDocument/2006/relationships/hyperlink" Target="https://m.edsoo.ru/c4e0baf6" TargetMode="External"/><Relationship Id="rId279" Type="http://schemas.openxmlformats.org/officeDocument/2006/relationships/hyperlink" Target="https://m.edsoo.ru/c4e1858a" TargetMode="External"/><Relationship Id="rId43" Type="http://schemas.openxmlformats.org/officeDocument/2006/relationships/hyperlink" Target="https://m.edsoo.ru/c4e0ade0" TargetMode="External"/><Relationship Id="rId139" Type="http://schemas.openxmlformats.org/officeDocument/2006/relationships/hyperlink" Target="https://m.edsoo.ru/c4e195ca" TargetMode="External"/><Relationship Id="rId290" Type="http://schemas.openxmlformats.org/officeDocument/2006/relationships/hyperlink" Target="https://m.edsoo.ru/c4e1973c" TargetMode="External"/><Relationship Id="rId304" Type="http://schemas.openxmlformats.org/officeDocument/2006/relationships/hyperlink" Target="https://m.edsoo.ru/c4e1ae2a" TargetMode="External"/><Relationship Id="rId346" Type="http://schemas.openxmlformats.org/officeDocument/2006/relationships/hyperlink" Target="https://m.edsoo.ru/c4e2003c" TargetMode="External"/><Relationship Id="rId85" Type="http://schemas.openxmlformats.org/officeDocument/2006/relationships/hyperlink" Target="https://m.edsoo.ru/c4e12586" TargetMode="External"/><Relationship Id="rId150" Type="http://schemas.openxmlformats.org/officeDocument/2006/relationships/hyperlink" Target="https://m.edsoo.ru/c4e1afe2" TargetMode="External"/><Relationship Id="rId192" Type="http://schemas.openxmlformats.org/officeDocument/2006/relationships/hyperlink" Target="https://m.edsoo.ru/c4e0ee40" TargetMode="External"/><Relationship Id="rId206" Type="http://schemas.openxmlformats.org/officeDocument/2006/relationships/hyperlink" Target="https://m.edsoo.ru/c4e0afb6" TargetMode="External"/><Relationship Id="rId248" Type="http://schemas.openxmlformats.org/officeDocument/2006/relationships/hyperlink" Target="https://m.edsoo.ru/c4e11884" TargetMode="External"/><Relationship Id="rId12" Type="http://schemas.openxmlformats.org/officeDocument/2006/relationships/hyperlink" Target="https://m.edsoo.ru/7f411f36" TargetMode="External"/><Relationship Id="rId108" Type="http://schemas.openxmlformats.org/officeDocument/2006/relationships/hyperlink" Target="https://m.edsoo.ru/c4e16078" TargetMode="External"/><Relationship Id="rId315" Type="http://schemas.openxmlformats.org/officeDocument/2006/relationships/hyperlink" Target="https://m.edsoo.ru/c4e1e78c" TargetMode="External"/><Relationship Id="rId54" Type="http://schemas.openxmlformats.org/officeDocument/2006/relationships/hyperlink" Target="https://m.edsoo.ru/c4e087e8" TargetMode="External"/><Relationship Id="rId96" Type="http://schemas.openxmlformats.org/officeDocument/2006/relationships/hyperlink" Target="https://m.edsoo.ru/c4e0d400" TargetMode="External"/><Relationship Id="rId161" Type="http://schemas.openxmlformats.org/officeDocument/2006/relationships/hyperlink" Target="https://m.edsoo.ru/c4e25582" TargetMode="External"/><Relationship Id="rId217" Type="http://schemas.openxmlformats.org/officeDocument/2006/relationships/hyperlink" Target="https://m.edsoo.ru/c4e14ab6" TargetMode="External"/><Relationship Id="rId259" Type="http://schemas.openxmlformats.org/officeDocument/2006/relationships/hyperlink" Target="https://m.edsoo.ru/c4e084a0" TargetMode="External"/><Relationship Id="rId23" Type="http://schemas.openxmlformats.org/officeDocument/2006/relationships/hyperlink" Target="https://m.edsoo.ru/c4e10588" TargetMode="External"/><Relationship Id="rId119" Type="http://schemas.openxmlformats.org/officeDocument/2006/relationships/hyperlink" Target="https://m.edsoo.ru/c4e0ca46" TargetMode="External"/><Relationship Id="rId270" Type="http://schemas.openxmlformats.org/officeDocument/2006/relationships/hyperlink" Target="https://m.edsoo.ru/c4e0cc1c" TargetMode="External"/><Relationship Id="rId326" Type="http://schemas.openxmlformats.org/officeDocument/2006/relationships/hyperlink" Target="https://m.edsoo.ru/c4e1c4aa" TargetMode="External"/><Relationship Id="rId65" Type="http://schemas.openxmlformats.org/officeDocument/2006/relationships/hyperlink" Target="https://m.edsoo.ru/c4e0b4de" TargetMode="External"/><Relationship Id="rId130" Type="http://schemas.openxmlformats.org/officeDocument/2006/relationships/hyperlink" Target="https://m.edsoo.ru/c4e0e81e" TargetMode="External"/><Relationship Id="rId172" Type="http://schemas.openxmlformats.org/officeDocument/2006/relationships/hyperlink" Target="https://m.edsoo.ru/c4e24736" TargetMode="External"/><Relationship Id="rId228" Type="http://schemas.openxmlformats.org/officeDocument/2006/relationships/hyperlink" Target="https://m.edsoo.ru/c4e12400" TargetMode="External"/><Relationship Id="rId281" Type="http://schemas.openxmlformats.org/officeDocument/2006/relationships/hyperlink" Target="https://m.edsoo.ru/c4e1eab6" TargetMode="External"/><Relationship Id="rId337" Type="http://schemas.openxmlformats.org/officeDocument/2006/relationships/hyperlink" Target="https://m.edsoo.ru/c4e241f0" TargetMode="External"/><Relationship Id="rId34" Type="http://schemas.openxmlformats.org/officeDocument/2006/relationships/hyperlink" Target="https://m.edsoo.ru/c4e1338c" TargetMode="External"/><Relationship Id="rId76" Type="http://schemas.openxmlformats.org/officeDocument/2006/relationships/hyperlink" Target="https://m.edsoo.ru/c4e0cdf2" TargetMode="External"/><Relationship Id="rId141" Type="http://schemas.openxmlformats.org/officeDocument/2006/relationships/hyperlink" Target="https://m.edsoo.ru/c4e1989a" TargetMode="External"/><Relationship Id="rId7" Type="http://schemas.openxmlformats.org/officeDocument/2006/relationships/hyperlink" Target="https://m.edsoo.ru/7f411f36" TargetMode="External"/><Relationship Id="rId183" Type="http://schemas.openxmlformats.org/officeDocument/2006/relationships/hyperlink" Target="https://m.edsoo.ru/c4e29510" TargetMode="External"/><Relationship Id="rId239" Type="http://schemas.openxmlformats.org/officeDocument/2006/relationships/hyperlink" Target="https://m.edsoo.ru/c4e16c6c" TargetMode="External"/><Relationship Id="rId250" Type="http://schemas.openxmlformats.org/officeDocument/2006/relationships/hyperlink" Target="https://m.edsoo.ru/c4e11064" TargetMode="External"/><Relationship Id="rId292" Type="http://schemas.openxmlformats.org/officeDocument/2006/relationships/hyperlink" Target="https://m.edsoo.ru/c4e195ca" TargetMode="External"/><Relationship Id="rId306" Type="http://schemas.openxmlformats.org/officeDocument/2006/relationships/hyperlink" Target="https://m.edsoo.ru/c4e1b168" TargetMode="External"/><Relationship Id="rId45" Type="http://schemas.openxmlformats.org/officeDocument/2006/relationships/hyperlink" Target="https://m.edsoo.ru/c4e11d02" TargetMode="External"/><Relationship Id="rId87" Type="http://schemas.openxmlformats.org/officeDocument/2006/relationships/hyperlink" Target="https://m.edsoo.ru/c4e095bc" TargetMode="External"/><Relationship Id="rId110" Type="http://schemas.openxmlformats.org/officeDocument/2006/relationships/hyperlink" Target="https://m.edsoo.ru/c4e092c4" TargetMode="External"/><Relationship Id="rId348" Type="http://schemas.openxmlformats.org/officeDocument/2006/relationships/hyperlink" Target="https://m.edsoo.ru/c4e270a8" TargetMode="External"/><Relationship Id="rId152" Type="http://schemas.openxmlformats.org/officeDocument/2006/relationships/hyperlink" Target="https://m.edsoo.ru/c4e1a704" TargetMode="External"/><Relationship Id="rId194" Type="http://schemas.openxmlformats.org/officeDocument/2006/relationships/hyperlink" Target="https://m.edsoo.ru/c4e10588" TargetMode="External"/><Relationship Id="rId208" Type="http://schemas.openxmlformats.org/officeDocument/2006/relationships/hyperlink" Target="https://m.edsoo.ru/c4e139fe" TargetMode="External"/><Relationship Id="rId261" Type="http://schemas.openxmlformats.org/officeDocument/2006/relationships/hyperlink" Target="https://m.edsoo.ru/c4e08658" TargetMode="External"/><Relationship Id="rId14" Type="http://schemas.openxmlformats.org/officeDocument/2006/relationships/hyperlink" Target="https://m.edsoo.ru/7f411f36" TargetMode="External"/><Relationship Id="rId56" Type="http://schemas.openxmlformats.org/officeDocument/2006/relationships/hyperlink" Target="https://m.edsoo.ru/c4e13bca" TargetMode="External"/><Relationship Id="rId317" Type="http://schemas.openxmlformats.org/officeDocument/2006/relationships/hyperlink" Target="https://m.edsoo.ru/c4e1f61e" TargetMode="External"/><Relationship Id="rId98" Type="http://schemas.openxmlformats.org/officeDocument/2006/relationships/hyperlink" Target="https://m.edsoo.ru/c4e0e634" TargetMode="External"/><Relationship Id="rId121" Type="http://schemas.openxmlformats.org/officeDocument/2006/relationships/hyperlink" Target="https://m.edsoo.ru/c4e0cc1c" TargetMode="External"/><Relationship Id="rId163" Type="http://schemas.openxmlformats.org/officeDocument/2006/relationships/hyperlink" Target="https://m.edsoo.ru/c4e1f970" TargetMode="External"/><Relationship Id="rId219" Type="http://schemas.openxmlformats.org/officeDocument/2006/relationships/hyperlink" Target="https://m.edsoo.ru/c4e13daa" TargetMode="External"/><Relationship Id="rId230" Type="http://schemas.openxmlformats.org/officeDocument/2006/relationships/hyperlink" Target="https://m.edsoo.ru/c4e126f8" TargetMode="External"/><Relationship Id="rId251" Type="http://schemas.openxmlformats.org/officeDocument/2006/relationships/hyperlink" Target="https://m.edsoo.ru/c4e11d02" TargetMode="External"/><Relationship Id="rId25" Type="http://schemas.openxmlformats.org/officeDocument/2006/relationships/hyperlink" Target="https://m.edsoo.ru/c4e17068" TargetMode="External"/><Relationship Id="rId46" Type="http://schemas.openxmlformats.org/officeDocument/2006/relationships/hyperlink" Target="https://m.edsoo.ru/c4e11f3c" TargetMode="External"/><Relationship Id="rId67" Type="http://schemas.openxmlformats.org/officeDocument/2006/relationships/hyperlink" Target="https://m.edsoo.ru/c4e16640" TargetMode="External"/><Relationship Id="rId272" Type="http://schemas.openxmlformats.org/officeDocument/2006/relationships/hyperlink" Target="https://m.edsoo.ru/c4e0dd2e" TargetMode="External"/><Relationship Id="rId293" Type="http://schemas.openxmlformats.org/officeDocument/2006/relationships/hyperlink" Target="https://m.edsoo.ru/c4e1989a" TargetMode="External"/><Relationship Id="rId307" Type="http://schemas.openxmlformats.org/officeDocument/2006/relationships/hyperlink" Target="https://m.edsoo.ru/c4e1be92" TargetMode="External"/><Relationship Id="rId328" Type="http://schemas.openxmlformats.org/officeDocument/2006/relationships/hyperlink" Target="https://m.edsoo.ru/c4e1f970" TargetMode="External"/><Relationship Id="rId349" Type="http://schemas.openxmlformats.org/officeDocument/2006/relationships/hyperlink" Target="https://m.edsoo.ru/c4e27670" TargetMode="External"/><Relationship Id="rId88" Type="http://schemas.openxmlformats.org/officeDocument/2006/relationships/hyperlink" Target="https://m.edsoo.ru/c4e0974c" TargetMode="External"/><Relationship Id="rId111" Type="http://schemas.openxmlformats.org/officeDocument/2006/relationships/hyperlink" Target="https://m.edsoo.ru/c4e14ab6" TargetMode="External"/><Relationship Id="rId132" Type="http://schemas.openxmlformats.org/officeDocument/2006/relationships/hyperlink" Target="https://m.edsoo.ru/c4e1858a" TargetMode="External"/><Relationship Id="rId153" Type="http://schemas.openxmlformats.org/officeDocument/2006/relationships/hyperlink" Target="https://m.edsoo.ru/c4e1b168" TargetMode="External"/><Relationship Id="rId174" Type="http://schemas.openxmlformats.org/officeDocument/2006/relationships/hyperlink" Target="https://m.edsoo.ru/c4e25410" TargetMode="External"/><Relationship Id="rId195" Type="http://schemas.openxmlformats.org/officeDocument/2006/relationships/hyperlink" Target="https://m.edsoo.ru/c4e1628a" TargetMode="External"/><Relationship Id="rId209" Type="http://schemas.openxmlformats.org/officeDocument/2006/relationships/hyperlink" Target="https://m.edsoo.ru/c4e131d4" TargetMode="External"/><Relationship Id="rId220" Type="http://schemas.openxmlformats.org/officeDocument/2006/relationships/hyperlink" Target="https://m.edsoo.ru/c4e151f0" TargetMode="External"/><Relationship Id="rId241" Type="http://schemas.openxmlformats.org/officeDocument/2006/relationships/hyperlink" Target="https://m.edsoo.ru/c4e0be8e" TargetMode="External"/><Relationship Id="rId15" Type="http://schemas.openxmlformats.org/officeDocument/2006/relationships/hyperlink" Target="https://m.edsoo.ru/c4e0a58e" TargetMode="External"/><Relationship Id="rId36" Type="http://schemas.openxmlformats.org/officeDocument/2006/relationships/hyperlink" Target="https://m.edsoo.ru/c4e0944a" TargetMode="External"/><Relationship Id="rId57" Type="http://schemas.openxmlformats.org/officeDocument/2006/relationships/hyperlink" Target="https://m.edsoo.ru/c4e139fe" TargetMode="External"/><Relationship Id="rId262" Type="http://schemas.openxmlformats.org/officeDocument/2006/relationships/hyperlink" Target="https://m.edsoo.ru/c4e175ae" TargetMode="External"/><Relationship Id="rId283" Type="http://schemas.openxmlformats.org/officeDocument/2006/relationships/hyperlink" Target="https://m.edsoo.ru/c4e1c022" TargetMode="External"/><Relationship Id="rId318" Type="http://schemas.openxmlformats.org/officeDocument/2006/relationships/hyperlink" Target="https://m.edsoo.ru/c4e1f7c2" TargetMode="External"/><Relationship Id="rId339" Type="http://schemas.openxmlformats.org/officeDocument/2006/relationships/hyperlink" Target="https://m.edsoo.ru/c4e244a2" TargetMode="External"/><Relationship Id="rId78" Type="http://schemas.openxmlformats.org/officeDocument/2006/relationships/hyperlink" Target="https://m.edsoo.ru/c4e0cfc8" TargetMode="External"/><Relationship Id="rId99" Type="http://schemas.openxmlformats.org/officeDocument/2006/relationships/hyperlink" Target="https://m.edsoo.ru/c4e0be8e" TargetMode="External"/><Relationship Id="rId101" Type="http://schemas.openxmlformats.org/officeDocument/2006/relationships/hyperlink" Target="https://m.edsoo.ru/c4e0c3f2" TargetMode="External"/><Relationship Id="rId122" Type="http://schemas.openxmlformats.org/officeDocument/2006/relationships/hyperlink" Target="https://m.edsoo.ru/c4e16c6c" TargetMode="External"/><Relationship Id="rId143" Type="http://schemas.openxmlformats.org/officeDocument/2006/relationships/hyperlink" Target="https://m.edsoo.ru/c4e1a40c" TargetMode="External"/><Relationship Id="rId164" Type="http://schemas.openxmlformats.org/officeDocument/2006/relationships/hyperlink" Target="https://m.edsoo.ru/c4e1fb1e" TargetMode="External"/><Relationship Id="rId185" Type="http://schemas.openxmlformats.org/officeDocument/2006/relationships/hyperlink" Target="https://m.edsoo.ru/c4e20cee" TargetMode="External"/><Relationship Id="rId350" Type="http://schemas.openxmlformats.org/officeDocument/2006/relationships/hyperlink" Target="https://m.edsoo.ru/c4e25582" TargetMode="External"/><Relationship Id="rId9" Type="http://schemas.openxmlformats.org/officeDocument/2006/relationships/hyperlink" Target="https://m.edsoo.ru/7f411f36" TargetMode="External"/><Relationship Id="rId210" Type="http://schemas.openxmlformats.org/officeDocument/2006/relationships/hyperlink" Target="https://m.edsoo.ru/c4e13daa" TargetMode="External"/><Relationship Id="rId26" Type="http://schemas.openxmlformats.org/officeDocument/2006/relationships/hyperlink" Target="https://m.edsoo.ru/c4e17068" TargetMode="External"/><Relationship Id="rId231" Type="http://schemas.openxmlformats.org/officeDocument/2006/relationships/hyperlink" Target="https://m.edsoo.ru/c4e095bc" TargetMode="External"/><Relationship Id="rId252" Type="http://schemas.openxmlformats.org/officeDocument/2006/relationships/hyperlink" Target="https://m.edsoo.ru/c4e11a00" TargetMode="External"/><Relationship Id="rId273" Type="http://schemas.openxmlformats.org/officeDocument/2006/relationships/hyperlink" Target="https://m.edsoo.ru/c4e0db6c" TargetMode="External"/><Relationship Id="rId294" Type="http://schemas.openxmlformats.org/officeDocument/2006/relationships/hyperlink" Target="https://m.edsoo.ru/c4e19de0" TargetMode="External"/><Relationship Id="rId308" Type="http://schemas.openxmlformats.org/officeDocument/2006/relationships/hyperlink" Target="https://m.edsoo.ru/c4e1a704" TargetMode="External"/><Relationship Id="rId329" Type="http://schemas.openxmlformats.org/officeDocument/2006/relationships/hyperlink" Target="https://m.edsoo.ru/c4e1fb1e" TargetMode="External"/><Relationship Id="rId47" Type="http://schemas.openxmlformats.org/officeDocument/2006/relationships/hyperlink" Target="https://m.edsoo.ru/c4e173e2" TargetMode="External"/><Relationship Id="rId68" Type="http://schemas.openxmlformats.org/officeDocument/2006/relationships/hyperlink" Target="https://m.edsoo.ru/c4e12df6" TargetMode="External"/><Relationship Id="rId89" Type="http://schemas.openxmlformats.org/officeDocument/2006/relationships/hyperlink" Target="https://m.edsoo.ru/c4e0999a" TargetMode="External"/><Relationship Id="rId112" Type="http://schemas.openxmlformats.org/officeDocument/2006/relationships/hyperlink" Target="https://m.edsoo.ru/c4e07208" TargetMode="External"/><Relationship Id="rId133" Type="http://schemas.openxmlformats.org/officeDocument/2006/relationships/hyperlink" Target="https://m.edsoo.ru/c4e1858a" TargetMode="External"/><Relationship Id="rId154" Type="http://schemas.openxmlformats.org/officeDocument/2006/relationships/hyperlink" Target="https://m.edsoo.ru/c4e1c022" TargetMode="External"/><Relationship Id="rId175" Type="http://schemas.openxmlformats.org/officeDocument/2006/relationships/hyperlink" Target="https://m.edsoo.ru/c4e2529e" TargetMode="External"/><Relationship Id="rId340" Type="http://schemas.openxmlformats.org/officeDocument/2006/relationships/hyperlink" Target="https://m.edsoo.ru/c4e25fbe" TargetMode="External"/><Relationship Id="rId196" Type="http://schemas.openxmlformats.org/officeDocument/2006/relationships/hyperlink" Target="https://m.edsoo.ru/c4e15ec0" TargetMode="External"/><Relationship Id="rId200" Type="http://schemas.openxmlformats.org/officeDocument/2006/relationships/hyperlink" Target="https://m.edsoo.ru/c4e1383c" TargetMode="External"/><Relationship Id="rId16" Type="http://schemas.openxmlformats.org/officeDocument/2006/relationships/hyperlink" Target="https://m.edsoo.ru/c4e0f200" TargetMode="External"/><Relationship Id="rId221" Type="http://schemas.openxmlformats.org/officeDocument/2006/relationships/hyperlink" Target="https://m.edsoo.ru/c4e18ec2" TargetMode="External"/><Relationship Id="rId242" Type="http://schemas.openxmlformats.org/officeDocument/2006/relationships/hyperlink" Target="https://m.edsoo.ru/c4e0c046" TargetMode="External"/><Relationship Id="rId263" Type="http://schemas.openxmlformats.org/officeDocument/2006/relationships/hyperlink" Target="https://m.edsoo.ru/c4e0a1f6" TargetMode="External"/><Relationship Id="rId284" Type="http://schemas.openxmlformats.org/officeDocument/2006/relationships/hyperlink" Target="https://m.edsoo.ru/c4e1c1b2" TargetMode="External"/><Relationship Id="rId319" Type="http://schemas.openxmlformats.org/officeDocument/2006/relationships/hyperlink" Target="https://m.edsoo.ru/c4e20b40" TargetMode="External"/><Relationship Id="rId37" Type="http://schemas.openxmlformats.org/officeDocument/2006/relationships/hyperlink" Target="https://m.edsoo.ru/c4e11708" TargetMode="External"/><Relationship Id="rId58" Type="http://schemas.openxmlformats.org/officeDocument/2006/relationships/hyperlink" Target="https://m.edsoo.ru/c4e12c66" TargetMode="External"/><Relationship Id="rId79" Type="http://schemas.openxmlformats.org/officeDocument/2006/relationships/hyperlink" Target="https://m.edsoo.ru/c4e148e0" TargetMode="External"/><Relationship Id="rId102" Type="http://schemas.openxmlformats.org/officeDocument/2006/relationships/hyperlink" Target="https://m.edsoo.ru/c4e13666" TargetMode="External"/><Relationship Id="rId123" Type="http://schemas.openxmlformats.org/officeDocument/2006/relationships/hyperlink" Target="https://m.edsoo.ru/c4e0defa" TargetMode="External"/><Relationship Id="rId144" Type="http://schemas.openxmlformats.org/officeDocument/2006/relationships/hyperlink" Target="https://m.edsoo.ru/c4e1b2f8" TargetMode="External"/><Relationship Id="rId330" Type="http://schemas.openxmlformats.org/officeDocument/2006/relationships/hyperlink" Target="https://m.edsoo.ru/c4e1cf90" TargetMode="External"/><Relationship Id="rId90" Type="http://schemas.openxmlformats.org/officeDocument/2006/relationships/hyperlink" Target="https://m.edsoo.ru/c4e0a020" TargetMode="External"/><Relationship Id="rId165" Type="http://schemas.openxmlformats.org/officeDocument/2006/relationships/hyperlink" Target="https://m.edsoo.ru/c4e1cf90" TargetMode="External"/><Relationship Id="rId186" Type="http://schemas.openxmlformats.org/officeDocument/2006/relationships/hyperlink" Target="https://m.edsoo.ru/c4e244a2" TargetMode="External"/><Relationship Id="rId351" Type="http://schemas.openxmlformats.org/officeDocument/2006/relationships/hyperlink" Target="https://m.edsoo.ru/c4e17220" TargetMode="External"/><Relationship Id="rId211" Type="http://schemas.openxmlformats.org/officeDocument/2006/relationships/hyperlink" Target="https://m.edsoo.ru/c4e13f6c" TargetMode="External"/><Relationship Id="rId232" Type="http://schemas.openxmlformats.org/officeDocument/2006/relationships/hyperlink" Target="https://m.edsoo.ru/c4e0999a" TargetMode="External"/><Relationship Id="rId253" Type="http://schemas.openxmlformats.org/officeDocument/2006/relationships/hyperlink" Target="https://m.edsoo.ru/c4e092c4" TargetMode="External"/><Relationship Id="rId274" Type="http://schemas.openxmlformats.org/officeDocument/2006/relationships/hyperlink" Target="https://m.edsoo.ru/c4e0defa" TargetMode="External"/><Relationship Id="rId295" Type="http://schemas.openxmlformats.org/officeDocument/2006/relationships/hyperlink" Target="https://m.edsoo.ru/c4e1a40c" TargetMode="External"/><Relationship Id="rId309" Type="http://schemas.openxmlformats.org/officeDocument/2006/relationships/hyperlink" Target="https://m.edsoo.ru/c4e0f200" TargetMode="External"/><Relationship Id="rId27" Type="http://schemas.openxmlformats.org/officeDocument/2006/relationships/hyperlink" Target="https://m.edsoo.ru/c4e15cea" TargetMode="External"/><Relationship Id="rId48" Type="http://schemas.openxmlformats.org/officeDocument/2006/relationships/hyperlink" Target="https://m.edsoo.ru/c4e175ae" TargetMode="External"/><Relationship Id="rId69" Type="http://schemas.openxmlformats.org/officeDocument/2006/relationships/hyperlink" Target="https://m.edsoo.ru/c4e11884" TargetMode="External"/><Relationship Id="rId113" Type="http://schemas.openxmlformats.org/officeDocument/2006/relationships/hyperlink" Target="https://m.edsoo.ru/c4e0820c" TargetMode="External"/><Relationship Id="rId134" Type="http://schemas.openxmlformats.org/officeDocument/2006/relationships/hyperlink" Target="https://m.edsoo.ru/c4e18b70" TargetMode="External"/><Relationship Id="rId320" Type="http://schemas.openxmlformats.org/officeDocument/2006/relationships/hyperlink" Target="https://m.edsoo.ru/c4e232e6" TargetMode="External"/><Relationship Id="rId80" Type="http://schemas.openxmlformats.org/officeDocument/2006/relationships/hyperlink" Target="https://m.edsoo.ru/c4e12266" TargetMode="External"/><Relationship Id="rId155" Type="http://schemas.openxmlformats.org/officeDocument/2006/relationships/hyperlink" Target="https://m.edsoo.ru/c4e1c1b2" TargetMode="External"/><Relationship Id="rId176" Type="http://schemas.openxmlformats.org/officeDocument/2006/relationships/hyperlink" Target="https://m.edsoo.ru/c4e2316a" TargetMode="External"/><Relationship Id="rId197" Type="http://schemas.openxmlformats.org/officeDocument/2006/relationships/hyperlink" Target="https://m.edsoo.ru/c4e0b4de" TargetMode="External"/><Relationship Id="rId341" Type="http://schemas.openxmlformats.org/officeDocument/2006/relationships/hyperlink" Target="https://m.edsoo.ru/c4e2529e" TargetMode="External"/><Relationship Id="rId201" Type="http://schemas.openxmlformats.org/officeDocument/2006/relationships/hyperlink" Target="https://m.edsoo.ru/c4e13666" TargetMode="External"/><Relationship Id="rId222" Type="http://schemas.openxmlformats.org/officeDocument/2006/relationships/hyperlink" Target="https://m.edsoo.ru/c4e14c8c" TargetMode="External"/><Relationship Id="rId243" Type="http://schemas.openxmlformats.org/officeDocument/2006/relationships/hyperlink" Target="https://m.edsoo.ru/c4e0d5cc" TargetMode="External"/><Relationship Id="rId264" Type="http://schemas.openxmlformats.org/officeDocument/2006/relationships/hyperlink" Target="https://m.edsoo.ru/c4e09116" TargetMode="External"/><Relationship Id="rId285" Type="http://schemas.openxmlformats.org/officeDocument/2006/relationships/hyperlink" Target="https://m.edsoo.ru/c4e1c338" TargetMode="External"/><Relationship Id="rId17" Type="http://schemas.openxmlformats.org/officeDocument/2006/relationships/hyperlink" Target="https://m.edsoo.ru/c4e0f200" TargetMode="External"/><Relationship Id="rId38" Type="http://schemas.openxmlformats.org/officeDocument/2006/relationships/hyperlink" Target="https://m.edsoo.ru/c4e11708" TargetMode="External"/><Relationship Id="rId59" Type="http://schemas.openxmlformats.org/officeDocument/2006/relationships/hyperlink" Target="https://m.edsoo.ru/c4e129e6" TargetMode="External"/><Relationship Id="rId103" Type="http://schemas.openxmlformats.org/officeDocument/2006/relationships/hyperlink" Target="https://m.edsoo.ru/c4e14c8c" TargetMode="External"/><Relationship Id="rId124" Type="http://schemas.openxmlformats.org/officeDocument/2006/relationships/hyperlink" Target="https://m.edsoo.ru/c4e0defa" TargetMode="External"/><Relationship Id="rId310" Type="http://schemas.openxmlformats.org/officeDocument/2006/relationships/hyperlink" Target="https://m.edsoo.ru/c4e22fb2" TargetMode="External"/><Relationship Id="rId70" Type="http://schemas.openxmlformats.org/officeDocument/2006/relationships/hyperlink" Target="https://m.edsoo.ru/c4e11a00" TargetMode="External"/><Relationship Id="rId91" Type="http://schemas.openxmlformats.org/officeDocument/2006/relationships/hyperlink" Target="https://m.edsoo.ru/c4e0baf6" TargetMode="External"/><Relationship Id="rId145" Type="http://schemas.openxmlformats.org/officeDocument/2006/relationships/hyperlink" Target="https://m.edsoo.ru/c4e1b488" TargetMode="External"/><Relationship Id="rId166" Type="http://schemas.openxmlformats.org/officeDocument/2006/relationships/hyperlink" Target="https://m.edsoo.ru/c4e2358e" TargetMode="External"/><Relationship Id="rId187" Type="http://schemas.openxmlformats.org/officeDocument/2006/relationships/hyperlink" Target="https://m.edsoo.ru/c4e25154" TargetMode="External"/><Relationship Id="rId331" Type="http://schemas.openxmlformats.org/officeDocument/2006/relationships/hyperlink" Target="https://m.edsoo.ru/c4e203c0" TargetMode="External"/><Relationship Id="rId352" Type="http://schemas.openxmlformats.org/officeDocument/2006/relationships/hyperlink" Target="https://m.edsoo.ru/c4e2344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c4e0b18c" TargetMode="External"/><Relationship Id="rId233" Type="http://schemas.openxmlformats.org/officeDocument/2006/relationships/hyperlink" Target="https://m.edsoo.ru/c4e0999a" TargetMode="External"/><Relationship Id="rId254" Type="http://schemas.openxmlformats.org/officeDocument/2006/relationships/hyperlink" Target="https://m.edsoo.ru/c4e11f3c" TargetMode="External"/><Relationship Id="rId28" Type="http://schemas.openxmlformats.org/officeDocument/2006/relationships/hyperlink" Target="https://m.edsoo.ru/c4e0ea08" TargetMode="External"/><Relationship Id="rId49" Type="http://schemas.openxmlformats.org/officeDocument/2006/relationships/hyperlink" Target="https://m.edsoo.ru/c4e0afb6" TargetMode="External"/><Relationship Id="rId114" Type="http://schemas.openxmlformats.org/officeDocument/2006/relationships/hyperlink" Target="https://m.edsoo.ru/c4e17aea" TargetMode="External"/><Relationship Id="rId275" Type="http://schemas.openxmlformats.org/officeDocument/2006/relationships/hyperlink" Target="https://m.edsoo.ru/c4e1043e" TargetMode="External"/><Relationship Id="rId296" Type="http://schemas.openxmlformats.org/officeDocument/2006/relationships/hyperlink" Target="https://m.edsoo.ru/c4e1e2aa" TargetMode="External"/><Relationship Id="rId300" Type="http://schemas.openxmlformats.org/officeDocument/2006/relationships/hyperlink" Target="https://m.edsoo.ru/c4e1b488" TargetMode="External"/><Relationship Id="rId60" Type="http://schemas.openxmlformats.org/officeDocument/2006/relationships/hyperlink" Target="https://m.edsoo.ru/c4e13f6c" TargetMode="External"/><Relationship Id="rId81" Type="http://schemas.openxmlformats.org/officeDocument/2006/relationships/hyperlink" Target="https://m.edsoo.ru/c4e12266" TargetMode="External"/><Relationship Id="rId135" Type="http://schemas.openxmlformats.org/officeDocument/2006/relationships/hyperlink" Target="https://m.edsoo.ru/c4e16eb0" TargetMode="External"/><Relationship Id="rId156" Type="http://schemas.openxmlformats.org/officeDocument/2006/relationships/hyperlink" Target="https://m.edsoo.ru/c4e1f61e" TargetMode="External"/><Relationship Id="rId177" Type="http://schemas.openxmlformats.org/officeDocument/2006/relationships/hyperlink" Target="https://m.edsoo.ru/c4e1d544" TargetMode="External"/><Relationship Id="rId198" Type="http://schemas.openxmlformats.org/officeDocument/2006/relationships/hyperlink" Target="https://m.edsoo.ru/c4e0f034" TargetMode="External"/><Relationship Id="rId321" Type="http://schemas.openxmlformats.org/officeDocument/2006/relationships/hyperlink" Target="https://m.edsoo.ru/c4e215ea" TargetMode="External"/><Relationship Id="rId342" Type="http://schemas.openxmlformats.org/officeDocument/2006/relationships/hyperlink" Target="https://m.edsoo.ru/c4e25410" TargetMode="External"/><Relationship Id="rId202" Type="http://schemas.openxmlformats.org/officeDocument/2006/relationships/hyperlink" Target="https://m.edsoo.ru/c4e0ade0" TargetMode="External"/><Relationship Id="rId223" Type="http://schemas.openxmlformats.org/officeDocument/2006/relationships/hyperlink" Target="https://m.edsoo.ru/c4e0cdf2" TargetMode="External"/><Relationship Id="rId244" Type="http://schemas.openxmlformats.org/officeDocument/2006/relationships/hyperlink" Target="https://m.edsoo.ru/c4e0d7ac" TargetMode="External"/><Relationship Id="rId18" Type="http://schemas.openxmlformats.org/officeDocument/2006/relationships/hyperlink" Target="https://m.edsoo.ru/c4e0d5cc" TargetMode="External"/><Relationship Id="rId39" Type="http://schemas.openxmlformats.org/officeDocument/2006/relationships/hyperlink" Target="https://m.edsoo.ru/c4e0f034" TargetMode="External"/><Relationship Id="rId265" Type="http://schemas.openxmlformats.org/officeDocument/2006/relationships/hyperlink" Target="https://m.edsoo.ru/c4e09bde" TargetMode="External"/><Relationship Id="rId286" Type="http://schemas.openxmlformats.org/officeDocument/2006/relationships/hyperlink" Target="https://m.edsoo.ru/c4e21482" TargetMode="External"/><Relationship Id="rId50" Type="http://schemas.openxmlformats.org/officeDocument/2006/relationships/hyperlink" Target="https://m.edsoo.ru/c4e15b14" TargetMode="External"/><Relationship Id="rId104" Type="http://schemas.openxmlformats.org/officeDocument/2006/relationships/hyperlink" Target="https://m.edsoo.ru/c4e14c8c" TargetMode="External"/><Relationship Id="rId125" Type="http://schemas.openxmlformats.org/officeDocument/2006/relationships/hyperlink" Target="https://m.edsoo.ru/c4e0dd2e" TargetMode="External"/><Relationship Id="rId146" Type="http://schemas.openxmlformats.org/officeDocument/2006/relationships/hyperlink" Target="https://m.edsoo.ru/c4e1b60e" TargetMode="External"/><Relationship Id="rId167" Type="http://schemas.openxmlformats.org/officeDocument/2006/relationships/hyperlink" Target="https://m.edsoo.ru/c4e215ea" TargetMode="External"/><Relationship Id="rId188" Type="http://schemas.openxmlformats.org/officeDocument/2006/relationships/hyperlink" Target="https://m.edsoo.ru/c4e288ea" TargetMode="External"/><Relationship Id="rId311" Type="http://schemas.openxmlformats.org/officeDocument/2006/relationships/hyperlink" Target="https://m.edsoo.ru/c4e23854" TargetMode="External"/><Relationship Id="rId332" Type="http://schemas.openxmlformats.org/officeDocument/2006/relationships/hyperlink" Target="https://m.edsoo.ru/c4e23700" TargetMode="External"/><Relationship Id="rId353" Type="http://schemas.openxmlformats.org/officeDocument/2006/relationships/hyperlink" Target="https://m.edsoo.ru/c4e25154" TargetMode="External"/><Relationship Id="rId71" Type="http://schemas.openxmlformats.org/officeDocument/2006/relationships/hyperlink" Target="https://m.edsoo.ru/c4e0ebc0" TargetMode="External"/><Relationship Id="rId92" Type="http://schemas.openxmlformats.org/officeDocument/2006/relationships/hyperlink" Target="https://m.edsoo.ru/c4e0bcc2" TargetMode="External"/><Relationship Id="rId213" Type="http://schemas.openxmlformats.org/officeDocument/2006/relationships/hyperlink" Target="https://m.edsoo.ru/c4e0b358" TargetMode="External"/><Relationship Id="rId234" Type="http://schemas.openxmlformats.org/officeDocument/2006/relationships/hyperlink" Target="https://m.edsoo.ru/c4e08b0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c4e10ed4" TargetMode="External"/><Relationship Id="rId255" Type="http://schemas.openxmlformats.org/officeDocument/2006/relationships/hyperlink" Target="https://m.edsoo.ru/c4e17068" TargetMode="External"/><Relationship Id="rId276" Type="http://schemas.openxmlformats.org/officeDocument/2006/relationships/hyperlink" Target="https://m.edsoo.ru/c4e17c7a" TargetMode="External"/><Relationship Id="rId297" Type="http://schemas.openxmlformats.org/officeDocument/2006/relationships/hyperlink" Target="https://m.edsoo.ru/c4e1e458" TargetMode="External"/><Relationship Id="rId40" Type="http://schemas.openxmlformats.org/officeDocument/2006/relationships/hyperlink" Target="https://m.edsoo.ru/c4e0f034" TargetMode="External"/><Relationship Id="rId115" Type="http://schemas.openxmlformats.org/officeDocument/2006/relationships/hyperlink" Target="https://m.edsoo.ru/c4e07ff0" TargetMode="External"/><Relationship Id="rId136" Type="http://schemas.openxmlformats.org/officeDocument/2006/relationships/hyperlink" Target="https://m.edsoo.ru/c4e27670" TargetMode="External"/><Relationship Id="rId157" Type="http://schemas.openxmlformats.org/officeDocument/2006/relationships/hyperlink" Target="https://m.edsoo.ru/c4e1f7c2" TargetMode="External"/><Relationship Id="rId178" Type="http://schemas.openxmlformats.org/officeDocument/2006/relationships/hyperlink" Target="https://m.edsoo.ru/c4e241f0" TargetMode="External"/><Relationship Id="rId301" Type="http://schemas.openxmlformats.org/officeDocument/2006/relationships/hyperlink" Target="https://m.edsoo.ru/c4e1b60e" TargetMode="External"/><Relationship Id="rId322" Type="http://schemas.openxmlformats.org/officeDocument/2006/relationships/hyperlink" Target="https://m.edsoo.ru/c4e2316a" TargetMode="External"/><Relationship Id="rId343" Type="http://schemas.openxmlformats.org/officeDocument/2006/relationships/hyperlink" Target="https://m.edsoo.ru/c4e25c9e" TargetMode="External"/><Relationship Id="rId61" Type="http://schemas.openxmlformats.org/officeDocument/2006/relationships/hyperlink" Target="https://m.edsoo.ru/c4e146ce" TargetMode="External"/><Relationship Id="rId82" Type="http://schemas.openxmlformats.org/officeDocument/2006/relationships/hyperlink" Target="https://m.edsoo.ru/c4e0d18a" TargetMode="External"/><Relationship Id="rId199" Type="http://schemas.openxmlformats.org/officeDocument/2006/relationships/hyperlink" Target="https://m.edsoo.ru/c4e1338c" TargetMode="External"/><Relationship Id="rId203" Type="http://schemas.openxmlformats.org/officeDocument/2006/relationships/hyperlink" Target="https://m.edsoo.ru/c4e129e6" TargetMode="External"/><Relationship Id="rId19" Type="http://schemas.openxmlformats.org/officeDocument/2006/relationships/hyperlink" Target="https://m.edsoo.ru/c4e0896e" TargetMode="External"/><Relationship Id="rId224" Type="http://schemas.openxmlformats.org/officeDocument/2006/relationships/hyperlink" Target="https://m.edsoo.ru/c4e0cfc8" TargetMode="External"/><Relationship Id="rId245" Type="http://schemas.openxmlformats.org/officeDocument/2006/relationships/hyperlink" Target="https://m.edsoo.ru/c4e0ebc0" TargetMode="External"/><Relationship Id="rId266" Type="http://schemas.openxmlformats.org/officeDocument/2006/relationships/hyperlink" Target="https://m.edsoo.ru/c4e08eb4" TargetMode="External"/><Relationship Id="rId287" Type="http://schemas.openxmlformats.org/officeDocument/2006/relationships/hyperlink" Target="https://m.edsoo.ru/c4e212de" TargetMode="External"/><Relationship Id="rId30" Type="http://schemas.openxmlformats.org/officeDocument/2006/relationships/hyperlink" Target="https://m.edsoo.ru/c4e10ed4" TargetMode="External"/><Relationship Id="rId105" Type="http://schemas.openxmlformats.org/officeDocument/2006/relationships/hyperlink" Target="https://m.edsoo.ru/c4e14c8c" TargetMode="External"/><Relationship Id="rId126" Type="http://schemas.openxmlformats.org/officeDocument/2006/relationships/hyperlink" Target="https://m.edsoo.ru/c4e17220" TargetMode="External"/><Relationship Id="rId147" Type="http://schemas.openxmlformats.org/officeDocument/2006/relationships/hyperlink" Target="https://m.edsoo.ru/c4e1b78a" TargetMode="External"/><Relationship Id="rId168" Type="http://schemas.openxmlformats.org/officeDocument/2006/relationships/hyperlink" Target="https://m.edsoo.ru/c4e2597e" TargetMode="External"/><Relationship Id="rId312" Type="http://schemas.openxmlformats.org/officeDocument/2006/relationships/hyperlink" Target="https://m.edsoo.ru/c4e24092" TargetMode="External"/><Relationship Id="rId333" Type="http://schemas.openxmlformats.org/officeDocument/2006/relationships/hyperlink" Target="https://m.edsoo.ru/c4e2597e" TargetMode="External"/><Relationship Id="rId354" Type="http://schemas.openxmlformats.org/officeDocument/2006/relationships/fontTable" Target="fontTable.xml"/><Relationship Id="rId51" Type="http://schemas.openxmlformats.org/officeDocument/2006/relationships/hyperlink" Target="https://m.edsoo.ru/c4e15b14" TargetMode="External"/><Relationship Id="rId72" Type="http://schemas.openxmlformats.org/officeDocument/2006/relationships/hyperlink" Target="https://m.edsoo.ru/c4e0ebc0" TargetMode="External"/><Relationship Id="rId93" Type="http://schemas.openxmlformats.org/officeDocument/2006/relationships/hyperlink" Target="https://m.edsoo.ru/c4e10d4e" TargetMode="External"/><Relationship Id="rId189" Type="http://schemas.openxmlformats.org/officeDocument/2006/relationships/hyperlink" Target="https://m.edsoo.ru/c4e299c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c4e146ce" TargetMode="External"/><Relationship Id="rId235" Type="http://schemas.openxmlformats.org/officeDocument/2006/relationships/hyperlink" Target="https://m.edsoo.ru/c4e08eb4" TargetMode="External"/><Relationship Id="rId256" Type="http://schemas.openxmlformats.org/officeDocument/2006/relationships/hyperlink" Target="https://m.edsoo.ru/c4e17220" TargetMode="External"/><Relationship Id="rId277" Type="http://schemas.openxmlformats.org/officeDocument/2006/relationships/hyperlink" Target="https://m.edsoo.ru/c4e17dec" TargetMode="External"/><Relationship Id="rId298" Type="http://schemas.openxmlformats.org/officeDocument/2006/relationships/hyperlink" Target="https://m.edsoo.ru/c4e19f84" TargetMode="External"/><Relationship Id="rId116" Type="http://schemas.openxmlformats.org/officeDocument/2006/relationships/hyperlink" Target="https://m.edsoo.ru/c4e09116" TargetMode="External"/><Relationship Id="rId137" Type="http://schemas.openxmlformats.org/officeDocument/2006/relationships/hyperlink" Target="https://m.edsoo.ru/c4e19444" TargetMode="External"/><Relationship Id="rId158" Type="http://schemas.openxmlformats.org/officeDocument/2006/relationships/hyperlink" Target="https://m.edsoo.ru/c4e21482" TargetMode="External"/><Relationship Id="rId302" Type="http://schemas.openxmlformats.org/officeDocument/2006/relationships/hyperlink" Target="https://m.edsoo.ru/c4e1b78a" TargetMode="External"/><Relationship Id="rId323" Type="http://schemas.openxmlformats.org/officeDocument/2006/relationships/hyperlink" Target="https://m.edsoo.ru/c4e26b26" TargetMode="External"/><Relationship Id="rId344" Type="http://schemas.openxmlformats.org/officeDocument/2006/relationships/hyperlink" Target="https://m.edsoo.ru/c4e2358e" TargetMode="External"/><Relationship Id="rId20" Type="http://schemas.openxmlformats.org/officeDocument/2006/relationships/hyperlink" Target="https://m.edsoo.ru/c4e0f3d6" TargetMode="External"/><Relationship Id="rId41" Type="http://schemas.openxmlformats.org/officeDocument/2006/relationships/hyperlink" Target="https://m.edsoo.ru/c4e08658" TargetMode="External"/><Relationship Id="rId62" Type="http://schemas.openxmlformats.org/officeDocument/2006/relationships/hyperlink" Target="https://m.edsoo.ru/c4e13daa" TargetMode="External"/><Relationship Id="rId83" Type="http://schemas.openxmlformats.org/officeDocument/2006/relationships/hyperlink" Target="https://m.edsoo.ru/c4e12400" TargetMode="External"/><Relationship Id="rId179" Type="http://schemas.openxmlformats.org/officeDocument/2006/relationships/hyperlink" Target="https://m.edsoo.ru/c4e22968" TargetMode="External"/><Relationship Id="rId190" Type="http://schemas.openxmlformats.org/officeDocument/2006/relationships/hyperlink" Target="https://m.edsoo.ru/c4e15cea" TargetMode="External"/><Relationship Id="rId204" Type="http://schemas.openxmlformats.org/officeDocument/2006/relationships/hyperlink" Target="https://m.edsoo.ru/c4e173e2" TargetMode="External"/><Relationship Id="rId225" Type="http://schemas.openxmlformats.org/officeDocument/2006/relationships/hyperlink" Target="https://m.edsoo.ru/c4e0d18a" TargetMode="External"/><Relationship Id="rId246" Type="http://schemas.openxmlformats.org/officeDocument/2006/relationships/hyperlink" Target="https://m.edsoo.ru/c4e0ea08" TargetMode="External"/><Relationship Id="rId267" Type="http://schemas.openxmlformats.org/officeDocument/2006/relationships/hyperlink" Target="https://m.edsoo.ru/c4e10d4e" TargetMode="External"/><Relationship Id="rId288" Type="http://schemas.openxmlformats.org/officeDocument/2006/relationships/hyperlink" Target="https://m.edsoo.ru/c4e26f72" TargetMode="External"/><Relationship Id="rId106" Type="http://schemas.openxmlformats.org/officeDocument/2006/relationships/hyperlink" Target="https://m.edsoo.ru/c4e14e62" TargetMode="External"/><Relationship Id="rId127" Type="http://schemas.openxmlformats.org/officeDocument/2006/relationships/hyperlink" Target="https://m.edsoo.ru/c4e18120" TargetMode="External"/><Relationship Id="rId313" Type="http://schemas.openxmlformats.org/officeDocument/2006/relationships/hyperlink" Target="https://m.edsoo.ru/c4e26806" TargetMode="External"/><Relationship Id="rId10" Type="http://schemas.openxmlformats.org/officeDocument/2006/relationships/hyperlink" Target="https://m.edsoo.ru/7f411f36" TargetMode="External"/><Relationship Id="rId31" Type="http://schemas.openxmlformats.org/officeDocument/2006/relationships/hyperlink" Target="https://m.edsoo.ru/c4e0a3cc" TargetMode="External"/><Relationship Id="rId52" Type="http://schemas.openxmlformats.org/officeDocument/2006/relationships/hyperlink" Target="https://m.edsoo.ru/c4e08cc0" TargetMode="External"/><Relationship Id="rId73" Type="http://schemas.openxmlformats.org/officeDocument/2006/relationships/hyperlink" Target="https://m.edsoo.ru/c4e18d3c" TargetMode="External"/><Relationship Id="rId94" Type="http://schemas.openxmlformats.org/officeDocument/2006/relationships/hyperlink" Target="https://m.edsoo.ru/c4e120e0" TargetMode="External"/><Relationship Id="rId148" Type="http://schemas.openxmlformats.org/officeDocument/2006/relationships/hyperlink" Target="https://m.edsoo.ru/c4e1a89e" TargetMode="External"/><Relationship Id="rId169" Type="http://schemas.openxmlformats.org/officeDocument/2006/relationships/hyperlink" Target="https://m.edsoo.ru/c4e22abc" TargetMode="External"/><Relationship Id="rId334" Type="http://schemas.openxmlformats.org/officeDocument/2006/relationships/hyperlink" Target="https://m.edsoo.ru/c4e2226a" TargetMode="External"/><Relationship Id="rId355" Type="http://schemas.openxmlformats.org/officeDocument/2006/relationships/theme" Target="theme/theme1.xml"/><Relationship Id="rId4" Type="http://schemas.openxmlformats.org/officeDocument/2006/relationships/webSettings" Target="webSettings.xml"/><Relationship Id="rId180" Type="http://schemas.openxmlformats.org/officeDocument/2006/relationships/hyperlink" Target="https://m.edsoo.ru/c4e2433a" TargetMode="External"/><Relationship Id="rId215" Type="http://schemas.openxmlformats.org/officeDocument/2006/relationships/hyperlink" Target="https://m.edsoo.ru/c4e12c66" TargetMode="External"/><Relationship Id="rId236" Type="http://schemas.openxmlformats.org/officeDocument/2006/relationships/hyperlink" Target="https://m.edsoo.ru/c4e0b8ee" TargetMode="External"/><Relationship Id="rId257" Type="http://schemas.openxmlformats.org/officeDocument/2006/relationships/hyperlink" Target="https://m.edsoo.ru/c4e07208" TargetMode="External"/><Relationship Id="rId278" Type="http://schemas.openxmlformats.org/officeDocument/2006/relationships/hyperlink" Target="https://m.edsoo.ru/c4e17aea" TargetMode="External"/><Relationship Id="rId303" Type="http://schemas.openxmlformats.org/officeDocument/2006/relationships/hyperlink" Target="https://m.edsoo.ru/c4e1a89e" TargetMode="External"/><Relationship Id="rId42" Type="http://schemas.openxmlformats.org/officeDocument/2006/relationships/hyperlink" Target="https://m.edsoo.ru/c4e08658" TargetMode="External"/><Relationship Id="rId84" Type="http://schemas.openxmlformats.org/officeDocument/2006/relationships/hyperlink" Target="https://m.edsoo.ru/c4e12400" TargetMode="External"/><Relationship Id="rId138" Type="http://schemas.openxmlformats.org/officeDocument/2006/relationships/hyperlink" Target="https://m.edsoo.ru/c4e1925a" TargetMode="External"/><Relationship Id="rId345" Type="http://schemas.openxmlformats.org/officeDocument/2006/relationships/hyperlink" Target="https://m.edsoo.ru/c4e22968" TargetMode="External"/><Relationship Id="rId191" Type="http://schemas.openxmlformats.org/officeDocument/2006/relationships/hyperlink" Target="https://m.edsoo.ru/c4e1592a" TargetMode="External"/><Relationship Id="rId205" Type="http://schemas.openxmlformats.org/officeDocument/2006/relationships/hyperlink" Target="https://m.edsoo.ru/c4e106d2" TargetMode="External"/><Relationship Id="rId247" Type="http://schemas.openxmlformats.org/officeDocument/2006/relationships/hyperlink" Target="https://m.edsoo.ru/c4e1840e" TargetMode="External"/><Relationship Id="rId107" Type="http://schemas.openxmlformats.org/officeDocument/2006/relationships/hyperlink" Target="https://m.edsoo.ru/c4e14e62" TargetMode="External"/><Relationship Id="rId289" Type="http://schemas.openxmlformats.org/officeDocument/2006/relationships/hyperlink" Target="https://m.edsoo.ru/c4e27210" TargetMode="External"/><Relationship Id="rId11" Type="http://schemas.openxmlformats.org/officeDocument/2006/relationships/hyperlink" Target="https://m.edsoo.ru/7f411f36" TargetMode="External"/><Relationship Id="rId53" Type="http://schemas.openxmlformats.org/officeDocument/2006/relationships/hyperlink" Target="https://m.edsoo.ru/c4e087e8" TargetMode="External"/><Relationship Id="rId149" Type="http://schemas.openxmlformats.org/officeDocument/2006/relationships/hyperlink" Target="https://m.edsoo.ru/c4e1ae2a" TargetMode="External"/><Relationship Id="rId314" Type="http://schemas.openxmlformats.org/officeDocument/2006/relationships/hyperlink" Target="https://m.edsoo.ru/c4e1e5e8" TargetMode="External"/><Relationship Id="rId95" Type="http://schemas.openxmlformats.org/officeDocument/2006/relationships/hyperlink" Target="https://m.edsoo.ru/c4e120e0" TargetMode="External"/><Relationship Id="rId160" Type="http://schemas.openxmlformats.org/officeDocument/2006/relationships/hyperlink" Target="https://m.edsoo.ru/c4e22abc" TargetMode="External"/><Relationship Id="rId216" Type="http://schemas.openxmlformats.org/officeDocument/2006/relationships/hyperlink" Target="https://m.edsoo.ru/c4e12df6" TargetMode="External"/><Relationship Id="rId258" Type="http://schemas.openxmlformats.org/officeDocument/2006/relationships/hyperlink" Target="https://m.edsoo.ru/c4e0820c" TargetMode="External"/><Relationship Id="rId22" Type="http://schemas.openxmlformats.org/officeDocument/2006/relationships/hyperlink" Target="https://m.edsoo.ru/c4e0ee40" TargetMode="External"/><Relationship Id="rId64" Type="http://schemas.openxmlformats.org/officeDocument/2006/relationships/hyperlink" Target="https://m.edsoo.ru/c4e0b18c" TargetMode="External"/><Relationship Id="rId118" Type="http://schemas.openxmlformats.org/officeDocument/2006/relationships/hyperlink" Target="https://m.edsoo.ru/c4e09bde" TargetMode="External"/><Relationship Id="rId325" Type="http://schemas.openxmlformats.org/officeDocument/2006/relationships/hyperlink" Target="https://m.edsoo.ru/c4e1a27c" TargetMode="External"/><Relationship Id="rId171" Type="http://schemas.openxmlformats.org/officeDocument/2006/relationships/hyperlink" Target="https://m.edsoo.ru/c4e25e42" TargetMode="External"/><Relationship Id="rId227" Type="http://schemas.openxmlformats.org/officeDocument/2006/relationships/hyperlink" Target="https://m.edsoo.ru/c4e148e0" TargetMode="External"/><Relationship Id="rId269" Type="http://schemas.openxmlformats.org/officeDocument/2006/relationships/hyperlink" Target="https://m.edsoo.ru/c4e0ca46" TargetMode="External"/><Relationship Id="rId33" Type="http://schemas.openxmlformats.org/officeDocument/2006/relationships/hyperlink" Target="https://m.edsoo.ru/c4e1338c" TargetMode="External"/><Relationship Id="rId129" Type="http://schemas.openxmlformats.org/officeDocument/2006/relationships/hyperlink" Target="https://m.edsoo.ru/c4e102b8" TargetMode="External"/><Relationship Id="rId280" Type="http://schemas.openxmlformats.org/officeDocument/2006/relationships/hyperlink" Target="https://m.edsoo.ru/c4e1925a" TargetMode="External"/><Relationship Id="rId336" Type="http://schemas.openxmlformats.org/officeDocument/2006/relationships/hyperlink" Target="https://m.edsoo.ru/c4e29ce0" TargetMode="External"/><Relationship Id="rId75" Type="http://schemas.openxmlformats.org/officeDocument/2006/relationships/hyperlink" Target="https://m.edsoo.ru/c4e14142" TargetMode="External"/><Relationship Id="rId140" Type="http://schemas.openxmlformats.org/officeDocument/2006/relationships/hyperlink" Target="https://m.edsoo.ru/c4e1973c" TargetMode="External"/><Relationship Id="rId182" Type="http://schemas.openxmlformats.org/officeDocument/2006/relationships/hyperlink" Target="https://m.edsoo.ru/c4e2911e" TargetMode="External"/><Relationship Id="rId6" Type="http://schemas.openxmlformats.org/officeDocument/2006/relationships/hyperlink" Target="https://m.edsoo.ru/7f411f36" TargetMode="External"/><Relationship Id="rId238" Type="http://schemas.openxmlformats.org/officeDocument/2006/relationships/hyperlink" Target="https://m.edsoo.ru/c4e0bcc2" TargetMode="External"/><Relationship Id="rId291" Type="http://schemas.openxmlformats.org/officeDocument/2006/relationships/hyperlink" Target="https://m.edsoo.ru/c4e19444" TargetMode="External"/><Relationship Id="rId305" Type="http://schemas.openxmlformats.org/officeDocument/2006/relationships/hyperlink" Target="https://m.edsoo.ru/c4e1afe2" TargetMode="External"/><Relationship Id="rId347" Type="http://schemas.openxmlformats.org/officeDocument/2006/relationships/hyperlink" Target="https://m.edsoo.ru/c4e22abc" TargetMode="External"/><Relationship Id="rId44" Type="http://schemas.openxmlformats.org/officeDocument/2006/relationships/hyperlink" Target="https://m.edsoo.ru/c4e11d02" TargetMode="External"/><Relationship Id="rId86" Type="http://schemas.openxmlformats.org/officeDocument/2006/relationships/hyperlink" Target="https://m.edsoo.ru/c4e0a1f6" TargetMode="External"/><Relationship Id="rId151" Type="http://schemas.openxmlformats.org/officeDocument/2006/relationships/hyperlink" Target="https://m.edsoo.ru/c4e1be92" TargetMode="External"/><Relationship Id="rId193" Type="http://schemas.openxmlformats.org/officeDocument/2006/relationships/hyperlink" Target="https://m.edsoo.ru/c4e0a3cc" TargetMode="External"/><Relationship Id="rId207" Type="http://schemas.openxmlformats.org/officeDocument/2006/relationships/hyperlink" Target="https://m.edsoo.ru/c4e1158c" TargetMode="External"/><Relationship Id="rId249" Type="http://schemas.openxmlformats.org/officeDocument/2006/relationships/hyperlink" Target="https://m.edsoo.ru/c4e0c212" TargetMode="External"/><Relationship Id="rId13" Type="http://schemas.openxmlformats.org/officeDocument/2006/relationships/hyperlink" Target="https://m.edsoo.ru/7f411f36" TargetMode="External"/><Relationship Id="rId109" Type="http://schemas.openxmlformats.org/officeDocument/2006/relationships/hyperlink" Target="https://m.edsoo.ru/c4e16078" TargetMode="External"/><Relationship Id="rId260" Type="http://schemas.openxmlformats.org/officeDocument/2006/relationships/hyperlink" Target="https://m.edsoo.ru/c4e0896e" TargetMode="External"/><Relationship Id="rId316" Type="http://schemas.openxmlformats.org/officeDocument/2006/relationships/hyperlink" Target="https://m.edsoo.ru/c4e1a588" TargetMode="External"/><Relationship Id="rId55" Type="http://schemas.openxmlformats.org/officeDocument/2006/relationships/hyperlink" Target="https://m.edsoo.ru/c4e09e4a" TargetMode="External"/><Relationship Id="rId97" Type="http://schemas.openxmlformats.org/officeDocument/2006/relationships/hyperlink" Target="https://m.edsoo.ru/c4e0b8ee" TargetMode="External"/><Relationship Id="rId120" Type="http://schemas.openxmlformats.org/officeDocument/2006/relationships/hyperlink" Target="https://m.edsoo.ru/c4e0ca46" TargetMode="External"/><Relationship Id="rId162" Type="http://schemas.openxmlformats.org/officeDocument/2006/relationships/hyperlink" Target="https://m.edsoo.ru/c4e1c4aa" TargetMode="External"/><Relationship Id="rId218" Type="http://schemas.openxmlformats.org/officeDocument/2006/relationships/hyperlink" Target="https://m.edsoo.ru/c4e12266" TargetMode="External"/><Relationship Id="rId271" Type="http://schemas.openxmlformats.org/officeDocument/2006/relationships/hyperlink" Target="https://m.edsoo.ru/c4e0d98c" TargetMode="External"/><Relationship Id="rId24" Type="http://schemas.openxmlformats.org/officeDocument/2006/relationships/hyperlink" Target="https://m.edsoo.ru/c4e15ec0" TargetMode="External"/><Relationship Id="rId66" Type="http://schemas.openxmlformats.org/officeDocument/2006/relationships/hyperlink" Target="https://m.edsoo.ru/c4e0b358" TargetMode="External"/><Relationship Id="rId131" Type="http://schemas.openxmlformats.org/officeDocument/2006/relationships/hyperlink" Target="https://m.edsoo.ru/c4e17c7a" TargetMode="External"/><Relationship Id="rId327" Type="http://schemas.openxmlformats.org/officeDocument/2006/relationships/hyperlink" Target="https://m.edsoo.ru/c4e20212" TargetMode="External"/><Relationship Id="rId173" Type="http://schemas.openxmlformats.org/officeDocument/2006/relationships/hyperlink" Target="https://m.edsoo.ru/c4e1c6f8" TargetMode="External"/><Relationship Id="rId229" Type="http://schemas.openxmlformats.org/officeDocument/2006/relationships/hyperlink" Target="https://m.edsoo.ru/c4e12586" TargetMode="External"/><Relationship Id="rId240" Type="http://schemas.openxmlformats.org/officeDocument/2006/relationships/hyperlink" Target="https://m.edsoo.ru/c4e16eb0" TargetMode="External"/><Relationship Id="rId35" Type="http://schemas.openxmlformats.org/officeDocument/2006/relationships/hyperlink" Target="https://m.edsoo.ru/c4e1158c" TargetMode="External"/><Relationship Id="rId77" Type="http://schemas.openxmlformats.org/officeDocument/2006/relationships/hyperlink" Target="https://m.edsoo.ru/c4e0b678" TargetMode="External"/><Relationship Id="rId100" Type="http://schemas.openxmlformats.org/officeDocument/2006/relationships/hyperlink" Target="https://m.edsoo.ru/c4e0c212" TargetMode="External"/><Relationship Id="rId282" Type="http://schemas.openxmlformats.org/officeDocument/2006/relationships/hyperlink" Target="https://m.edsoo.ru/c4e1eed0" TargetMode="External"/><Relationship Id="rId338" Type="http://schemas.openxmlformats.org/officeDocument/2006/relationships/hyperlink" Target="https://m.edsoo.ru/c4e2433a" TargetMode="External"/><Relationship Id="rId8" Type="http://schemas.openxmlformats.org/officeDocument/2006/relationships/hyperlink" Target="https://m.edsoo.ru/7f411f36" TargetMode="External"/><Relationship Id="rId142" Type="http://schemas.openxmlformats.org/officeDocument/2006/relationships/hyperlink" Target="https://m.edsoo.ru/c4e19de0" TargetMode="External"/><Relationship Id="rId184" Type="http://schemas.openxmlformats.org/officeDocument/2006/relationships/hyperlink" Target="https://m.edsoo.ru/c4e20b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161</Pages>
  <Words>28810</Words>
  <Characters>164219</Characters>
  <Application>Microsoft Office Word</Application>
  <DocSecurity>0</DocSecurity>
  <Lines>1368</Lines>
  <Paragraphs>385</Paragraphs>
  <ScaleCrop>false</ScaleCrop>
  <Company/>
  <LinksUpToDate>false</LinksUpToDate>
  <CharactersWithSpaces>192644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Гулюза</cp:lastModifiedBy>
  <cp:revision>2</cp:revision>
  <dcterms:created xsi:type="dcterms:W3CDTF">2025-08-27T09:50:00Z</dcterms:created>
  <dcterms:modified xsi:type="dcterms:W3CDTF">2025-08-27T09:51:00Z</dcterms:modified>
</cp:coreProperties>
</file>